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23182" w14:textId="3DB89A26" w:rsidR="00B96EDD" w:rsidRPr="00744FF5" w:rsidRDefault="0059540B" w:rsidP="00954B2B">
      <w:pPr>
        <w:spacing w:line="280" w:lineRule="exact"/>
        <w:jc w:val="center"/>
        <w:rPr>
          <w:rFonts w:ascii="Cambria" w:hAnsi="Cambria"/>
          <w:sz w:val="22"/>
        </w:rPr>
      </w:pPr>
      <w:r w:rsidRPr="00744FF5">
        <w:rPr>
          <w:rFonts w:ascii="Cambria" w:hAnsi="Cambria"/>
          <w:sz w:val="22"/>
        </w:rPr>
        <w:t>Alla lihthanke piirmäära jääv hange „</w:t>
      </w:r>
      <w:r w:rsidR="00D917CD" w:rsidRPr="00744FF5">
        <w:rPr>
          <w:rFonts w:ascii="Cambria" w:hAnsi="Cambria"/>
          <w:sz w:val="22"/>
        </w:rPr>
        <w:t>Laagri-Alliku välimööbli korrastus</w:t>
      </w:r>
      <w:r w:rsidRPr="00744FF5">
        <w:rPr>
          <w:rFonts w:ascii="Cambria" w:hAnsi="Cambria"/>
          <w:sz w:val="22"/>
        </w:rPr>
        <w:t>“</w:t>
      </w:r>
    </w:p>
    <w:p w14:paraId="20A23183" w14:textId="249227C1" w:rsidR="00B96EDD" w:rsidRPr="00744FF5" w:rsidRDefault="00EE7A75" w:rsidP="00954B2B">
      <w:pPr>
        <w:spacing w:line="280" w:lineRule="exact"/>
        <w:jc w:val="center"/>
        <w:rPr>
          <w:rFonts w:ascii="Cambria" w:hAnsi="Cambria"/>
          <w:sz w:val="22"/>
        </w:rPr>
      </w:pPr>
      <w:r w:rsidRPr="00744FF5">
        <w:rPr>
          <w:rFonts w:ascii="Cambria" w:hAnsi="Cambria"/>
          <w:sz w:val="22"/>
        </w:rPr>
        <w:t>VÄIKEHANKE ALUSDOKUMENT</w:t>
      </w:r>
    </w:p>
    <w:p w14:paraId="0B6C8ACA" w14:textId="478B5FBC" w:rsidR="00EE7A75" w:rsidRPr="00744FF5" w:rsidRDefault="00EE7A75" w:rsidP="00954B2B">
      <w:pPr>
        <w:spacing w:line="280" w:lineRule="exact"/>
        <w:rPr>
          <w:rFonts w:ascii="Cambria" w:hAnsi="Cambria"/>
          <w:sz w:val="22"/>
        </w:rPr>
      </w:pPr>
    </w:p>
    <w:p w14:paraId="67730256" w14:textId="77777777" w:rsidR="00954B2B" w:rsidRPr="00744FF5" w:rsidRDefault="00954B2B" w:rsidP="00954B2B">
      <w:pPr>
        <w:spacing w:line="280" w:lineRule="exact"/>
        <w:rPr>
          <w:rFonts w:ascii="Cambria" w:hAnsi="Cambria"/>
          <w:sz w:val="22"/>
        </w:rPr>
      </w:pPr>
    </w:p>
    <w:p w14:paraId="33B2FAA3" w14:textId="3957ABC0" w:rsidR="0029765A" w:rsidRPr="00744FF5" w:rsidRDefault="0029765A" w:rsidP="0029765A">
      <w:pPr>
        <w:spacing w:line="280" w:lineRule="exact"/>
        <w:rPr>
          <w:rFonts w:ascii="Cambria" w:hAnsi="Cambria"/>
          <w:sz w:val="22"/>
        </w:rPr>
      </w:pPr>
      <w:r w:rsidRPr="00744FF5">
        <w:rPr>
          <w:rFonts w:ascii="Cambria" w:hAnsi="Cambria"/>
          <w:sz w:val="22"/>
        </w:rPr>
        <w:t xml:space="preserve">Hankija/töö tellija: </w:t>
      </w:r>
      <w:r w:rsidR="002B4F16" w:rsidRPr="00744FF5">
        <w:rPr>
          <w:rFonts w:ascii="Cambria" w:hAnsi="Cambria"/>
          <w:sz w:val="22"/>
        </w:rPr>
        <w:tab/>
      </w:r>
      <w:r w:rsidR="002B4F16" w:rsidRPr="00744FF5">
        <w:rPr>
          <w:rFonts w:ascii="Cambria" w:hAnsi="Cambria"/>
          <w:sz w:val="22"/>
        </w:rPr>
        <w:tab/>
      </w:r>
      <w:r w:rsidRPr="00744FF5">
        <w:rPr>
          <w:rFonts w:ascii="Cambria" w:hAnsi="Cambria"/>
          <w:sz w:val="22"/>
        </w:rPr>
        <w:t>Saue Vallavalitsus</w:t>
      </w:r>
    </w:p>
    <w:p w14:paraId="400E01D4" w14:textId="06CC71A9" w:rsidR="0029765A" w:rsidRPr="00744FF5" w:rsidRDefault="0029765A" w:rsidP="0029765A">
      <w:pPr>
        <w:spacing w:line="280" w:lineRule="exact"/>
        <w:rPr>
          <w:rFonts w:ascii="Cambria" w:hAnsi="Cambria"/>
          <w:sz w:val="22"/>
        </w:rPr>
      </w:pPr>
      <w:r w:rsidRPr="00744FF5">
        <w:rPr>
          <w:rFonts w:ascii="Cambria" w:hAnsi="Cambria"/>
          <w:sz w:val="22"/>
        </w:rPr>
        <w:t xml:space="preserve">Hankija kontaktisik: </w:t>
      </w:r>
      <w:r w:rsidR="002B4F16" w:rsidRPr="00744FF5">
        <w:rPr>
          <w:rFonts w:ascii="Cambria" w:hAnsi="Cambria"/>
          <w:sz w:val="22"/>
        </w:rPr>
        <w:tab/>
      </w:r>
      <w:r w:rsidR="002B4F16" w:rsidRPr="00744FF5">
        <w:rPr>
          <w:rFonts w:ascii="Cambria" w:hAnsi="Cambria"/>
          <w:sz w:val="22"/>
        </w:rPr>
        <w:tab/>
      </w:r>
      <w:r w:rsidR="00844FD0" w:rsidRPr="00744FF5">
        <w:rPr>
          <w:rFonts w:ascii="Cambria" w:hAnsi="Cambria"/>
          <w:sz w:val="22"/>
        </w:rPr>
        <w:t>avaliku ruumi spetsialist</w:t>
      </w:r>
      <w:r w:rsidRPr="00744FF5">
        <w:rPr>
          <w:rFonts w:ascii="Cambria" w:hAnsi="Cambria"/>
          <w:sz w:val="22"/>
        </w:rPr>
        <w:t xml:space="preserve"> </w:t>
      </w:r>
      <w:r w:rsidR="00844FD0" w:rsidRPr="00744FF5">
        <w:rPr>
          <w:rFonts w:ascii="Cambria" w:hAnsi="Cambria"/>
          <w:sz w:val="22"/>
        </w:rPr>
        <w:t>Stina Statsenko</w:t>
      </w:r>
    </w:p>
    <w:p w14:paraId="20A23185" w14:textId="01757D0B" w:rsidR="004F7EA3" w:rsidRPr="00744FF5" w:rsidRDefault="0029765A" w:rsidP="00844FD0">
      <w:pPr>
        <w:spacing w:line="280" w:lineRule="exact"/>
        <w:rPr>
          <w:rFonts w:ascii="Cambria" w:hAnsi="Cambria"/>
          <w:sz w:val="22"/>
        </w:rPr>
      </w:pPr>
      <w:r w:rsidRPr="00744FF5">
        <w:rPr>
          <w:rFonts w:ascii="Cambria" w:hAnsi="Cambria"/>
          <w:sz w:val="22"/>
        </w:rPr>
        <w:t xml:space="preserve">Lisainfo kontaktandmed:  </w:t>
      </w:r>
      <w:r w:rsidR="002B4F16" w:rsidRPr="00744FF5">
        <w:rPr>
          <w:rFonts w:ascii="Cambria" w:hAnsi="Cambria"/>
          <w:sz w:val="22"/>
        </w:rPr>
        <w:tab/>
      </w:r>
      <w:r w:rsidR="00844FD0" w:rsidRPr="00744FF5">
        <w:rPr>
          <w:rFonts w:ascii="Cambria" w:hAnsi="Cambria"/>
          <w:sz w:val="22"/>
        </w:rPr>
        <w:t>stina.statsenko</w:t>
      </w:r>
      <w:r w:rsidRPr="00744FF5">
        <w:rPr>
          <w:rFonts w:ascii="Cambria" w:hAnsi="Cambria"/>
          <w:sz w:val="22"/>
        </w:rPr>
        <w:t>@sauevald.ee, +372 51</w:t>
      </w:r>
      <w:r w:rsidR="00844FD0" w:rsidRPr="00744FF5">
        <w:rPr>
          <w:rFonts w:ascii="Cambria" w:hAnsi="Cambria"/>
          <w:sz w:val="22"/>
        </w:rPr>
        <w:t>90 3199</w:t>
      </w:r>
    </w:p>
    <w:p w14:paraId="2CE2C328" w14:textId="77777777" w:rsidR="0029765A" w:rsidRPr="00744FF5" w:rsidRDefault="0029765A" w:rsidP="0029765A">
      <w:pPr>
        <w:spacing w:line="280" w:lineRule="exact"/>
        <w:rPr>
          <w:rFonts w:ascii="Cambria" w:hAnsi="Cambria"/>
          <w:sz w:val="22"/>
        </w:rPr>
      </w:pPr>
    </w:p>
    <w:p w14:paraId="20A23186" w14:textId="0DE5EAB2" w:rsidR="00B02E98" w:rsidRPr="00744FF5" w:rsidRDefault="00954B2B" w:rsidP="005C4D24">
      <w:pPr>
        <w:pStyle w:val="ListParagraph"/>
        <w:numPr>
          <w:ilvl w:val="0"/>
          <w:numId w:val="11"/>
        </w:numPr>
        <w:spacing w:line="280" w:lineRule="exact"/>
        <w:ind w:left="709" w:hanging="709"/>
        <w:rPr>
          <w:rFonts w:ascii="Cambria" w:hAnsi="Cambria"/>
          <w:b/>
          <w:sz w:val="22"/>
        </w:rPr>
      </w:pPr>
      <w:r w:rsidRPr="00744FF5">
        <w:rPr>
          <w:rFonts w:ascii="Cambria" w:hAnsi="Cambria"/>
          <w:b/>
          <w:sz w:val="22"/>
        </w:rPr>
        <w:t>Hanke objekt</w:t>
      </w:r>
      <w:r w:rsidR="004F4DFF" w:rsidRPr="00744FF5">
        <w:rPr>
          <w:rFonts w:ascii="Cambria" w:hAnsi="Cambria"/>
          <w:b/>
          <w:sz w:val="22"/>
        </w:rPr>
        <w:t>i kirjeldus</w:t>
      </w:r>
    </w:p>
    <w:p w14:paraId="21EA48F3" w14:textId="19A67377" w:rsidR="00285F34" w:rsidRPr="00744FF5" w:rsidRDefault="00285F34" w:rsidP="00D917CD">
      <w:pPr>
        <w:pStyle w:val="ListParagraph"/>
        <w:numPr>
          <w:ilvl w:val="1"/>
          <w:numId w:val="11"/>
        </w:numPr>
        <w:spacing w:line="280" w:lineRule="exact"/>
        <w:ind w:left="709" w:hanging="709"/>
        <w:rPr>
          <w:rFonts w:ascii="Cambria" w:hAnsi="Cambria"/>
          <w:sz w:val="22"/>
        </w:rPr>
      </w:pPr>
      <w:r w:rsidRPr="00744FF5">
        <w:rPr>
          <w:rFonts w:ascii="Cambria" w:hAnsi="Cambria"/>
          <w:sz w:val="22"/>
        </w:rPr>
        <w:t>Hankija soovib tellida Laagri alevikus</w:t>
      </w:r>
      <w:r w:rsidR="00D917CD" w:rsidRPr="00744FF5">
        <w:rPr>
          <w:rFonts w:ascii="Cambria" w:hAnsi="Cambria"/>
          <w:sz w:val="22"/>
        </w:rPr>
        <w:t xml:space="preserve"> ja Alliku külas asuva välimööbli (istepingid</w:t>
      </w:r>
      <w:r w:rsidR="00C154B7" w:rsidRPr="00744FF5">
        <w:rPr>
          <w:rFonts w:ascii="Cambria" w:hAnsi="Cambria"/>
          <w:sz w:val="22"/>
        </w:rPr>
        <w:t>,</w:t>
      </w:r>
      <w:r w:rsidR="00D917CD" w:rsidRPr="00744FF5">
        <w:rPr>
          <w:rFonts w:ascii="Cambria" w:hAnsi="Cambria"/>
          <w:sz w:val="22"/>
        </w:rPr>
        <w:t xml:space="preserve"> tänavaprügikastid</w:t>
      </w:r>
      <w:r w:rsidR="00C154B7" w:rsidRPr="00744FF5">
        <w:rPr>
          <w:rFonts w:ascii="Cambria" w:hAnsi="Cambria"/>
          <w:sz w:val="22"/>
        </w:rPr>
        <w:t>, lauad ja grillid</w:t>
      </w:r>
      <w:r w:rsidR="00D917CD" w:rsidRPr="00744FF5">
        <w:rPr>
          <w:rFonts w:ascii="Cambria" w:hAnsi="Cambria"/>
          <w:sz w:val="22"/>
        </w:rPr>
        <w:t>) korrastamist.</w:t>
      </w:r>
    </w:p>
    <w:p w14:paraId="4682986D" w14:textId="468831B5" w:rsidR="00285F34" w:rsidRPr="00744FF5" w:rsidRDefault="00285F34" w:rsidP="005C4D24">
      <w:pPr>
        <w:pStyle w:val="ListParagraph"/>
        <w:numPr>
          <w:ilvl w:val="1"/>
          <w:numId w:val="11"/>
        </w:numPr>
        <w:spacing w:line="280" w:lineRule="exact"/>
        <w:ind w:left="709" w:hanging="709"/>
        <w:rPr>
          <w:rFonts w:ascii="Cambria" w:hAnsi="Cambria"/>
          <w:sz w:val="22"/>
        </w:rPr>
      </w:pPr>
      <w:r w:rsidRPr="00744FF5">
        <w:rPr>
          <w:rFonts w:ascii="Cambria" w:hAnsi="Cambria"/>
          <w:sz w:val="22"/>
        </w:rPr>
        <w:t>Vajalikud tööd:</w:t>
      </w:r>
    </w:p>
    <w:p w14:paraId="63CBC61D" w14:textId="0E2CD7D6" w:rsidR="00D917CD" w:rsidRPr="00744FF5" w:rsidRDefault="00D917CD" w:rsidP="004E650A">
      <w:pPr>
        <w:pStyle w:val="ListParagraph"/>
        <w:numPr>
          <w:ilvl w:val="2"/>
          <w:numId w:val="11"/>
        </w:numPr>
        <w:spacing w:line="280" w:lineRule="exact"/>
        <w:ind w:left="709" w:hanging="709"/>
        <w:rPr>
          <w:rFonts w:ascii="Cambria" w:hAnsi="Cambria"/>
          <w:sz w:val="22"/>
        </w:rPr>
      </w:pPr>
      <w:r w:rsidRPr="00744FF5">
        <w:rPr>
          <w:rFonts w:ascii="Cambria" w:hAnsi="Cambria"/>
          <w:sz w:val="22"/>
        </w:rPr>
        <w:t>Graffiti eemaldamine metallosadelt</w:t>
      </w:r>
    </w:p>
    <w:p w14:paraId="4410BB51" w14:textId="0E566611" w:rsidR="00D917CD" w:rsidRPr="00744FF5" w:rsidRDefault="00D917CD" w:rsidP="004E650A">
      <w:pPr>
        <w:pStyle w:val="ListParagraph"/>
        <w:numPr>
          <w:ilvl w:val="2"/>
          <w:numId w:val="11"/>
        </w:numPr>
        <w:spacing w:line="280" w:lineRule="exact"/>
        <w:ind w:left="709" w:hanging="709"/>
        <w:rPr>
          <w:rFonts w:ascii="Cambria" w:hAnsi="Cambria"/>
          <w:sz w:val="22"/>
        </w:rPr>
      </w:pPr>
      <w:r w:rsidRPr="00744FF5">
        <w:rPr>
          <w:rFonts w:ascii="Cambria" w:hAnsi="Cambria"/>
          <w:sz w:val="22"/>
        </w:rPr>
        <w:t>Graffiti eemaldamine puidult</w:t>
      </w:r>
    </w:p>
    <w:p w14:paraId="594D4468" w14:textId="7A64B35F" w:rsidR="00D917CD" w:rsidRPr="00744FF5" w:rsidRDefault="00D917CD" w:rsidP="004E650A">
      <w:pPr>
        <w:pStyle w:val="ListParagraph"/>
        <w:numPr>
          <w:ilvl w:val="2"/>
          <w:numId w:val="11"/>
        </w:numPr>
        <w:spacing w:line="280" w:lineRule="exact"/>
        <w:ind w:left="709" w:hanging="709"/>
        <w:rPr>
          <w:rFonts w:ascii="Cambria" w:hAnsi="Cambria"/>
          <w:sz w:val="22"/>
        </w:rPr>
      </w:pPr>
      <w:r w:rsidRPr="00744FF5">
        <w:rPr>
          <w:rFonts w:ascii="Cambria" w:hAnsi="Cambria"/>
          <w:sz w:val="22"/>
        </w:rPr>
        <w:t>Puidu lihvimine</w:t>
      </w:r>
    </w:p>
    <w:p w14:paraId="7B525607" w14:textId="443D903E" w:rsidR="00D917CD" w:rsidRPr="00744FF5" w:rsidRDefault="00D917CD" w:rsidP="004E650A">
      <w:pPr>
        <w:pStyle w:val="ListParagraph"/>
        <w:numPr>
          <w:ilvl w:val="2"/>
          <w:numId w:val="11"/>
        </w:numPr>
        <w:spacing w:line="280" w:lineRule="exact"/>
        <w:ind w:left="709" w:hanging="709"/>
        <w:rPr>
          <w:rFonts w:ascii="Cambria" w:hAnsi="Cambria"/>
          <w:sz w:val="22"/>
        </w:rPr>
      </w:pPr>
      <w:r w:rsidRPr="00744FF5">
        <w:rPr>
          <w:rFonts w:ascii="Cambria" w:hAnsi="Cambria"/>
          <w:sz w:val="22"/>
        </w:rPr>
        <w:t>Puidu värvimine</w:t>
      </w:r>
    </w:p>
    <w:p w14:paraId="04A33548" w14:textId="66C35C2A" w:rsidR="00AD3E8B" w:rsidRDefault="00AD3E8B" w:rsidP="004E650A">
      <w:pPr>
        <w:pStyle w:val="ListParagraph"/>
        <w:numPr>
          <w:ilvl w:val="2"/>
          <w:numId w:val="11"/>
        </w:numPr>
        <w:spacing w:line="280" w:lineRule="exact"/>
        <w:ind w:left="709" w:hanging="709"/>
        <w:rPr>
          <w:rFonts w:ascii="Cambria" w:hAnsi="Cambria"/>
          <w:sz w:val="22"/>
        </w:rPr>
      </w:pPr>
      <w:r w:rsidRPr="00744FF5">
        <w:rPr>
          <w:rFonts w:ascii="Cambria" w:hAnsi="Cambria"/>
          <w:sz w:val="22"/>
        </w:rPr>
        <w:t>Puidu lakkimine</w:t>
      </w:r>
    </w:p>
    <w:p w14:paraId="50C65AAA" w14:textId="282A9523" w:rsidR="005F1D29" w:rsidRPr="00744FF5" w:rsidRDefault="005F1D29" w:rsidP="004E650A">
      <w:pPr>
        <w:pStyle w:val="ListParagraph"/>
        <w:numPr>
          <w:ilvl w:val="2"/>
          <w:numId w:val="11"/>
        </w:numPr>
        <w:spacing w:line="280" w:lineRule="exact"/>
        <w:ind w:left="709" w:hanging="709"/>
        <w:rPr>
          <w:rFonts w:ascii="Cambria" w:hAnsi="Cambria"/>
          <w:sz w:val="22"/>
        </w:rPr>
      </w:pPr>
      <w:r>
        <w:rPr>
          <w:rFonts w:ascii="Cambria" w:hAnsi="Cambria"/>
          <w:sz w:val="22"/>
        </w:rPr>
        <w:t>Puidu õlitamine</w:t>
      </w:r>
    </w:p>
    <w:p w14:paraId="3385A110" w14:textId="5A8EBCEF" w:rsidR="00D917CD" w:rsidRPr="00744FF5" w:rsidRDefault="00D917CD" w:rsidP="004E650A">
      <w:pPr>
        <w:pStyle w:val="ListParagraph"/>
        <w:numPr>
          <w:ilvl w:val="2"/>
          <w:numId w:val="11"/>
        </w:numPr>
        <w:spacing w:line="280" w:lineRule="exact"/>
        <w:ind w:left="709" w:hanging="709"/>
        <w:rPr>
          <w:rFonts w:ascii="Cambria" w:hAnsi="Cambria"/>
          <w:sz w:val="22"/>
        </w:rPr>
      </w:pPr>
      <w:r w:rsidRPr="00744FF5">
        <w:rPr>
          <w:rFonts w:ascii="Cambria" w:hAnsi="Cambria"/>
          <w:sz w:val="22"/>
        </w:rPr>
        <w:t>Metallosade värvimine</w:t>
      </w:r>
    </w:p>
    <w:p w14:paraId="15AD911C" w14:textId="6343546C" w:rsidR="00D917CD" w:rsidRPr="000A1E96" w:rsidRDefault="00D917CD" w:rsidP="000A1E96">
      <w:pPr>
        <w:pStyle w:val="ListParagraph"/>
        <w:numPr>
          <w:ilvl w:val="2"/>
          <w:numId w:val="11"/>
        </w:numPr>
        <w:spacing w:line="280" w:lineRule="exact"/>
        <w:ind w:left="709" w:hanging="709"/>
        <w:rPr>
          <w:rFonts w:ascii="Cambria" w:hAnsi="Cambria"/>
          <w:sz w:val="22"/>
        </w:rPr>
      </w:pPr>
      <w:r w:rsidRPr="00744FF5">
        <w:rPr>
          <w:rFonts w:ascii="Cambria" w:hAnsi="Cambria"/>
          <w:sz w:val="22"/>
        </w:rPr>
        <w:t>Katkiste või puuduolevate puitosade asendamine uutega</w:t>
      </w:r>
    </w:p>
    <w:p w14:paraId="213CC138" w14:textId="2F90B8DF" w:rsidR="00C154B7" w:rsidRPr="00744FF5" w:rsidRDefault="00C154B7" w:rsidP="00D917CD">
      <w:pPr>
        <w:pStyle w:val="ListParagraph"/>
        <w:numPr>
          <w:ilvl w:val="1"/>
          <w:numId w:val="11"/>
        </w:numPr>
        <w:spacing w:line="280" w:lineRule="exact"/>
        <w:ind w:left="709" w:hanging="709"/>
        <w:rPr>
          <w:rFonts w:ascii="Cambria" w:hAnsi="Cambria"/>
          <w:sz w:val="22"/>
        </w:rPr>
      </w:pPr>
      <w:r w:rsidRPr="00744FF5">
        <w:rPr>
          <w:rFonts w:ascii="Cambria" w:hAnsi="Cambria"/>
          <w:sz w:val="22"/>
        </w:rPr>
        <w:t>Inventar ja selle omadused:</w:t>
      </w:r>
    </w:p>
    <w:p w14:paraId="33C2414D" w14:textId="4F0C5906" w:rsidR="00C154B7" w:rsidRPr="00744FF5" w:rsidRDefault="00C154B7" w:rsidP="00C154B7">
      <w:pPr>
        <w:pStyle w:val="ListParagraph"/>
        <w:numPr>
          <w:ilvl w:val="2"/>
          <w:numId w:val="11"/>
        </w:numPr>
        <w:spacing w:line="280" w:lineRule="exact"/>
        <w:ind w:left="709" w:hanging="709"/>
        <w:rPr>
          <w:rFonts w:ascii="Cambria" w:hAnsi="Cambria"/>
          <w:sz w:val="22"/>
        </w:rPr>
      </w:pPr>
      <w:r w:rsidRPr="00744FF5">
        <w:rPr>
          <w:rFonts w:ascii="Cambria" w:hAnsi="Cambria"/>
          <w:sz w:val="22"/>
        </w:rPr>
        <w:t xml:space="preserve">Metallosad on </w:t>
      </w:r>
      <w:r w:rsidR="000A3E3A">
        <w:rPr>
          <w:rFonts w:ascii="Cambria" w:hAnsi="Cambria"/>
          <w:sz w:val="22"/>
        </w:rPr>
        <w:t xml:space="preserve">valdavalt </w:t>
      </w:r>
      <w:r w:rsidRPr="00744FF5">
        <w:rPr>
          <w:rFonts w:ascii="Cambria" w:hAnsi="Cambria"/>
          <w:sz w:val="22"/>
        </w:rPr>
        <w:t>värvitoonis RAL 9005</w:t>
      </w:r>
      <w:r w:rsidR="000A3E3A">
        <w:rPr>
          <w:rFonts w:ascii="Cambria" w:hAnsi="Cambria"/>
          <w:sz w:val="22"/>
        </w:rPr>
        <w:t>.</w:t>
      </w:r>
    </w:p>
    <w:p w14:paraId="4D95F685" w14:textId="4C0A9ECC" w:rsidR="00C154B7" w:rsidRPr="00744FF5" w:rsidRDefault="00C154B7" w:rsidP="00C154B7">
      <w:pPr>
        <w:pStyle w:val="ListParagraph"/>
        <w:numPr>
          <w:ilvl w:val="2"/>
          <w:numId w:val="11"/>
        </w:numPr>
        <w:spacing w:line="280" w:lineRule="exact"/>
        <w:ind w:left="709" w:hanging="709"/>
        <w:rPr>
          <w:rFonts w:ascii="Cambria" w:hAnsi="Cambria"/>
          <w:sz w:val="22"/>
        </w:rPr>
      </w:pPr>
      <w:r w:rsidRPr="00744FF5">
        <w:rPr>
          <w:rFonts w:ascii="Cambria" w:hAnsi="Cambria"/>
          <w:sz w:val="22"/>
        </w:rPr>
        <w:t xml:space="preserve">Pingid </w:t>
      </w:r>
      <w:hyperlink r:id="rId9" w:history="1">
        <w:proofErr w:type="spellStart"/>
        <w:r w:rsidRPr="00744FF5">
          <w:rPr>
            <w:rStyle w:val="Hyperlink"/>
            <w:rFonts w:ascii="Cambria" w:hAnsi="Cambria"/>
            <w:sz w:val="22"/>
          </w:rPr>
          <w:t>Euroform</w:t>
        </w:r>
        <w:proofErr w:type="spellEnd"/>
        <w:r w:rsidRPr="00744FF5">
          <w:rPr>
            <w:rStyle w:val="Hyperlink"/>
            <w:rFonts w:ascii="Cambria" w:hAnsi="Cambria"/>
            <w:sz w:val="22"/>
          </w:rPr>
          <w:t xml:space="preserve"> W BLOCK 90L</w:t>
        </w:r>
      </w:hyperlink>
      <w:r w:rsidRPr="00744FF5">
        <w:rPr>
          <w:rFonts w:ascii="Cambria" w:hAnsi="Cambria"/>
          <w:sz w:val="22"/>
        </w:rPr>
        <w:t xml:space="preserve"> on </w:t>
      </w:r>
      <w:proofErr w:type="spellStart"/>
      <w:r w:rsidRPr="00744FF5">
        <w:rPr>
          <w:rFonts w:ascii="Cambria" w:hAnsi="Cambria"/>
          <w:sz w:val="22"/>
        </w:rPr>
        <w:t>termotöödeldud</w:t>
      </w:r>
      <w:proofErr w:type="spellEnd"/>
      <w:r w:rsidRPr="00744FF5">
        <w:rPr>
          <w:rFonts w:ascii="Cambria" w:hAnsi="Cambria"/>
          <w:sz w:val="22"/>
        </w:rPr>
        <w:t xml:space="preserve"> ja </w:t>
      </w:r>
      <w:r w:rsidR="00744FF5" w:rsidRPr="00744FF5">
        <w:rPr>
          <w:rFonts w:ascii="Cambria" w:hAnsi="Cambria"/>
          <w:sz w:val="22"/>
        </w:rPr>
        <w:t>toonitud (</w:t>
      </w:r>
      <w:proofErr w:type="spellStart"/>
      <w:r w:rsidR="00744FF5" w:rsidRPr="00744FF5">
        <w:rPr>
          <w:rFonts w:ascii="Cambria" w:hAnsi="Cambria"/>
          <w:i/>
          <w:iCs/>
          <w:sz w:val="22"/>
        </w:rPr>
        <w:t>walnut</w:t>
      </w:r>
      <w:proofErr w:type="spellEnd"/>
      <w:r w:rsidR="00744FF5" w:rsidRPr="00744FF5">
        <w:rPr>
          <w:rFonts w:ascii="Cambria" w:hAnsi="Cambria"/>
          <w:i/>
          <w:iCs/>
          <w:sz w:val="22"/>
        </w:rPr>
        <w:t xml:space="preserve"> </w:t>
      </w:r>
      <w:proofErr w:type="spellStart"/>
      <w:r w:rsidR="00744FF5" w:rsidRPr="00744FF5">
        <w:rPr>
          <w:rFonts w:ascii="Cambria" w:hAnsi="Cambria"/>
          <w:i/>
          <w:iCs/>
          <w:sz w:val="22"/>
        </w:rPr>
        <w:t>brown</w:t>
      </w:r>
      <w:proofErr w:type="spellEnd"/>
      <w:r w:rsidR="00744FF5" w:rsidRPr="00744FF5">
        <w:rPr>
          <w:rFonts w:ascii="Cambria" w:hAnsi="Cambria"/>
          <w:sz w:val="22"/>
        </w:rPr>
        <w:t xml:space="preserve">) lakiga </w:t>
      </w:r>
      <w:r w:rsidRPr="00744FF5">
        <w:rPr>
          <w:rFonts w:ascii="Cambria" w:hAnsi="Cambria"/>
          <w:sz w:val="22"/>
        </w:rPr>
        <w:t>lakitud</w:t>
      </w:r>
      <w:r w:rsidR="00FC2A9D">
        <w:rPr>
          <w:rFonts w:ascii="Cambria" w:hAnsi="Cambria"/>
          <w:sz w:val="22"/>
        </w:rPr>
        <w:t>.</w:t>
      </w:r>
    </w:p>
    <w:p w14:paraId="7D373F7E" w14:textId="4E7ADE29" w:rsidR="00C154B7" w:rsidRPr="00744FF5" w:rsidRDefault="00C154B7" w:rsidP="00C154B7">
      <w:pPr>
        <w:pStyle w:val="ListParagraph"/>
        <w:numPr>
          <w:ilvl w:val="2"/>
          <w:numId w:val="11"/>
        </w:numPr>
        <w:spacing w:line="280" w:lineRule="exact"/>
        <w:ind w:left="709" w:hanging="709"/>
        <w:rPr>
          <w:rFonts w:ascii="Cambria" w:hAnsi="Cambria"/>
          <w:sz w:val="22"/>
        </w:rPr>
      </w:pPr>
      <w:r w:rsidRPr="00744FF5">
        <w:rPr>
          <w:rFonts w:ascii="Cambria" w:hAnsi="Cambria"/>
          <w:sz w:val="22"/>
        </w:rPr>
        <w:t xml:space="preserve">Pingid </w:t>
      </w:r>
      <w:hyperlink r:id="rId10" w:history="1">
        <w:proofErr w:type="spellStart"/>
        <w:r w:rsidRPr="00744FF5">
          <w:rPr>
            <w:rStyle w:val="Hyperlink"/>
            <w:rFonts w:ascii="Cambria" w:hAnsi="Cambria"/>
            <w:sz w:val="22"/>
          </w:rPr>
          <w:t>Euroform</w:t>
        </w:r>
        <w:proofErr w:type="spellEnd"/>
        <w:r w:rsidRPr="00744FF5">
          <w:rPr>
            <w:rStyle w:val="Hyperlink"/>
            <w:rFonts w:ascii="Cambria" w:hAnsi="Cambria"/>
            <w:sz w:val="22"/>
          </w:rPr>
          <w:t xml:space="preserve"> </w:t>
        </w:r>
        <w:proofErr w:type="spellStart"/>
        <w:r w:rsidRPr="00744FF5">
          <w:rPr>
            <w:rStyle w:val="Hyperlink"/>
            <w:rFonts w:ascii="Cambria" w:hAnsi="Cambria"/>
            <w:sz w:val="22"/>
          </w:rPr>
          <w:t>Conotur</w:t>
        </w:r>
        <w:proofErr w:type="spellEnd"/>
        <w:r w:rsidRPr="00744FF5">
          <w:rPr>
            <w:rStyle w:val="Hyperlink"/>
            <w:rFonts w:ascii="Cambria" w:hAnsi="Cambria"/>
            <w:sz w:val="22"/>
          </w:rPr>
          <w:t xml:space="preserve"> 325</w:t>
        </w:r>
      </w:hyperlink>
      <w:r w:rsidRPr="00744FF5">
        <w:rPr>
          <w:rFonts w:ascii="Cambria" w:hAnsi="Cambria"/>
          <w:sz w:val="22"/>
        </w:rPr>
        <w:t xml:space="preserve"> on töödeldud </w:t>
      </w:r>
      <w:proofErr w:type="spellStart"/>
      <w:r w:rsidRPr="00744FF5">
        <w:rPr>
          <w:rFonts w:ascii="Cambria" w:hAnsi="Cambria"/>
          <w:sz w:val="22"/>
        </w:rPr>
        <w:t>väärispuidust</w:t>
      </w:r>
      <w:proofErr w:type="spellEnd"/>
      <w:r w:rsidRPr="00744FF5">
        <w:rPr>
          <w:rFonts w:ascii="Cambria" w:hAnsi="Cambria"/>
          <w:sz w:val="22"/>
        </w:rPr>
        <w:t xml:space="preserve"> ja kaetud UV-kiirguse kaitset sisaldava viimistlusvahendiga</w:t>
      </w:r>
      <w:r w:rsidR="00FC2A9D">
        <w:rPr>
          <w:rFonts w:ascii="Cambria" w:hAnsi="Cambria"/>
          <w:sz w:val="22"/>
        </w:rPr>
        <w:t>.</w:t>
      </w:r>
    </w:p>
    <w:p w14:paraId="59036CBA" w14:textId="2A9664B8" w:rsidR="00C154B7" w:rsidRPr="00744FF5" w:rsidRDefault="00C154B7" w:rsidP="00C154B7">
      <w:pPr>
        <w:pStyle w:val="ListParagraph"/>
        <w:numPr>
          <w:ilvl w:val="2"/>
          <w:numId w:val="11"/>
        </w:numPr>
        <w:spacing w:line="280" w:lineRule="exact"/>
        <w:ind w:left="709" w:hanging="709"/>
        <w:rPr>
          <w:rFonts w:ascii="Cambria" w:hAnsi="Cambria"/>
          <w:sz w:val="22"/>
        </w:rPr>
      </w:pPr>
      <w:r w:rsidRPr="00744FF5">
        <w:rPr>
          <w:rFonts w:ascii="Cambria" w:hAnsi="Cambria"/>
          <w:sz w:val="22"/>
        </w:rPr>
        <w:t xml:space="preserve">Punaste Laagri </w:t>
      </w:r>
      <w:r w:rsidR="00F73946">
        <w:rPr>
          <w:rFonts w:ascii="Cambria" w:hAnsi="Cambria"/>
          <w:sz w:val="22"/>
        </w:rPr>
        <w:t xml:space="preserve">aleviku </w:t>
      </w:r>
      <w:r w:rsidRPr="00744FF5">
        <w:rPr>
          <w:rFonts w:ascii="Cambria" w:hAnsi="Cambria"/>
          <w:sz w:val="22"/>
        </w:rPr>
        <w:t>pinkide, prügikastide ja laudade puitosad on värvitoonis RAL 3020</w:t>
      </w:r>
    </w:p>
    <w:p w14:paraId="24F3BAE4" w14:textId="5AA9B3DE" w:rsidR="00C154B7" w:rsidRPr="00744FF5" w:rsidRDefault="00C154B7" w:rsidP="00C154B7">
      <w:pPr>
        <w:pStyle w:val="ListParagraph"/>
        <w:numPr>
          <w:ilvl w:val="2"/>
          <w:numId w:val="11"/>
        </w:numPr>
        <w:spacing w:line="280" w:lineRule="exact"/>
        <w:ind w:left="709" w:hanging="709"/>
        <w:rPr>
          <w:rFonts w:ascii="Cambria" w:hAnsi="Cambria"/>
          <w:sz w:val="22"/>
        </w:rPr>
      </w:pPr>
      <w:r w:rsidRPr="00744FF5">
        <w:rPr>
          <w:rFonts w:ascii="Cambria" w:hAnsi="Cambria"/>
          <w:sz w:val="22"/>
        </w:rPr>
        <w:t xml:space="preserve">Prügikastid </w:t>
      </w:r>
      <w:hyperlink r:id="rId11" w:history="1">
        <w:proofErr w:type="spellStart"/>
        <w:r w:rsidR="00744FF5" w:rsidRPr="00744FF5">
          <w:rPr>
            <w:rStyle w:val="Hyperlink"/>
            <w:rFonts w:ascii="Cambria" w:hAnsi="Cambria"/>
            <w:sz w:val="22"/>
          </w:rPr>
          <w:t>Euroform</w:t>
        </w:r>
        <w:proofErr w:type="spellEnd"/>
        <w:r w:rsidR="00744FF5" w:rsidRPr="00744FF5">
          <w:rPr>
            <w:rStyle w:val="Hyperlink"/>
            <w:rFonts w:ascii="Cambria" w:hAnsi="Cambria"/>
            <w:sz w:val="22"/>
          </w:rPr>
          <w:t xml:space="preserve"> </w:t>
        </w:r>
        <w:proofErr w:type="spellStart"/>
        <w:r w:rsidR="00744FF5" w:rsidRPr="00744FF5">
          <w:rPr>
            <w:rStyle w:val="Hyperlink"/>
            <w:rFonts w:ascii="Cambria" w:hAnsi="Cambria"/>
            <w:sz w:val="22"/>
          </w:rPr>
          <w:t>Scala</w:t>
        </w:r>
        <w:proofErr w:type="spellEnd"/>
      </w:hyperlink>
      <w:r w:rsidR="00744FF5" w:rsidRPr="00744FF5">
        <w:rPr>
          <w:rFonts w:ascii="Cambria" w:hAnsi="Cambria"/>
          <w:sz w:val="22"/>
        </w:rPr>
        <w:t xml:space="preserve"> on </w:t>
      </w:r>
      <w:proofErr w:type="spellStart"/>
      <w:r w:rsidR="00744FF5" w:rsidRPr="00744FF5">
        <w:rPr>
          <w:rFonts w:ascii="Cambria" w:hAnsi="Cambria"/>
          <w:sz w:val="22"/>
        </w:rPr>
        <w:t>väärispuidust</w:t>
      </w:r>
      <w:proofErr w:type="spellEnd"/>
      <w:r w:rsidR="00FC2A9D">
        <w:rPr>
          <w:rFonts w:ascii="Cambria" w:hAnsi="Cambria"/>
          <w:sz w:val="22"/>
        </w:rPr>
        <w:t>.</w:t>
      </w:r>
    </w:p>
    <w:p w14:paraId="0F483941" w14:textId="0132D876" w:rsidR="00C154B7" w:rsidRDefault="00744FF5" w:rsidP="000A1E96">
      <w:pPr>
        <w:pStyle w:val="ListParagraph"/>
        <w:numPr>
          <w:ilvl w:val="2"/>
          <w:numId w:val="11"/>
        </w:numPr>
        <w:spacing w:line="280" w:lineRule="exact"/>
        <w:ind w:left="709" w:hanging="709"/>
        <w:rPr>
          <w:rFonts w:ascii="Cambria" w:hAnsi="Cambria"/>
          <w:sz w:val="22"/>
        </w:rPr>
      </w:pPr>
      <w:r w:rsidRPr="00744FF5">
        <w:rPr>
          <w:rFonts w:ascii="Cambria" w:hAnsi="Cambria"/>
          <w:sz w:val="22"/>
        </w:rPr>
        <w:t xml:space="preserve">Prügikastid Laagris Teemanti pargis on </w:t>
      </w:r>
      <w:hyperlink r:id="rId12" w:history="1">
        <w:proofErr w:type="spellStart"/>
        <w:r w:rsidRPr="00744FF5">
          <w:rPr>
            <w:rStyle w:val="Hyperlink"/>
            <w:rFonts w:ascii="Cambria" w:hAnsi="Cambria"/>
            <w:sz w:val="22"/>
          </w:rPr>
          <w:t>Dambis</w:t>
        </w:r>
        <w:proofErr w:type="spellEnd"/>
        <w:r w:rsidRPr="00744FF5">
          <w:rPr>
            <w:rStyle w:val="Hyperlink"/>
            <w:rFonts w:ascii="Cambria" w:hAnsi="Cambria"/>
            <w:sz w:val="22"/>
          </w:rPr>
          <w:t xml:space="preserve"> </w:t>
        </w:r>
        <w:proofErr w:type="spellStart"/>
        <w:r w:rsidRPr="00744FF5">
          <w:rPr>
            <w:rStyle w:val="Hyperlink"/>
            <w:rFonts w:ascii="Cambria" w:hAnsi="Cambria"/>
            <w:sz w:val="22"/>
          </w:rPr>
          <w:t>He</w:t>
        </w:r>
        <w:r w:rsidRPr="00744FF5">
          <w:rPr>
            <w:rStyle w:val="Hyperlink"/>
            <w:rFonts w:ascii="Cambria" w:hAnsi="Cambria"/>
            <w:sz w:val="22"/>
          </w:rPr>
          <w:t>p</w:t>
        </w:r>
        <w:r w:rsidRPr="00744FF5">
          <w:rPr>
            <w:rStyle w:val="Hyperlink"/>
            <w:rFonts w:ascii="Cambria" w:hAnsi="Cambria"/>
            <w:sz w:val="22"/>
          </w:rPr>
          <w:t>ta</w:t>
        </w:r>
        <w:proofErr w:type="spellEnd"/>
        <w:r w:rsidRPr="00744FF5">
          <w:rPr>
            <w:rStyle w:val="Hyperlink"/>
            <w:rFonts w:ascii="Cambria" w:hAnsi="Cambria"/>
            <w:sz w:val="22"/>
          </w:rPr>
          <w:t xml:space="preserve"> 100</w:t>
        </w:r>
      </w:hyperlink>
      <w:r w:rsidR="00FC2A9D">
        <w:rPr>
          <w:rFonts w:ascii="Cambria" w:hAnsi="Cambria"/>
          <w:sz w:val="22"/>
        </w:rPr>
        <w:t>.</w:t>
      </w:r>
    </w:p>
    <w:p w14:paraId="16DA38C3" w14:textId="0C222CF8" w:rsidR="000A3E3A" w:rsidRDefault="000A3E3A" w:rsidP="000A1E96">
      <w:pPr>
        <w:pStyle w:val="ListParagraph"/>
        <w:numPr>
          <w:ilvl w:val="2"/>
          <w:numId w:val="11"/>
        </w:numPr>
        <w:spacing w:line="280" w:lineRule="exact"/>
        <w:ind w:left="709" w:hanging="709"/>
        <w:rPr>
          <w:rFonts w:ascii="Cambria" w:hAnsi="Cambria"/>
          <w:sz w:val="22"/>
        </w:rPr>
      </w:pPr>
      <w:r>
        <w:rPr>
          <w:rFonts w:ascii="Cambria" w:hAnsi="Cambria"/>
          <w:sz w:val="22"/>
        </w:rPr>
        <w:t>Teemanti pargi pinkide puitosad on siberi lehisest, kaetud OSMO puiduõliga. Metallosad on kuumtsingitud ja pulbervärvitud toonis RAL 9011.</w:t>
      </w:r>
    </w:p>
    <w:p w14:paraId="40CD3A9F" w14:textId="248D4E70" w:rsidR="00186877" w:rsidRPr="000A1E96" w:rsidRDefault="00186877" w:rsidP="000A1E96">
      <w:pPr>
        <w:pStyle w:val="ListParagraph"/>
        <w:numPr>
          <w:ilvl w:val="2"/>
          <w:numId w:val="11"/>
        </w:numPr>
        <w:spacing w:line="280" w:lineRule="exact"/>
        <w:ind w:left="709" w:hanging="709"/>
        <w:rPr>
          <w:rFonts w:ascii="Cambria" w:hAnsi="Cambria"/>
          <w:sz w:val="22"/>
        </w:rPr>
      </w:pPr>
      <w:r>
        <w:rPr>
          <w:rFonts w:ascii="Cambria" w:hAnsi="Cambria"/>
          <w:sz w:val="22"/>
        </w:rPr>
        <w:t xml:space="preserve">Kultuurikeskuse pargi pingid on harilikust saarest värvitooniga RAL 8016. Pinkide jalgade viimistlus on </w:t>
      </w:r>
      <w:proofErr w:type="spellStart"/>
      <w:r>
        <w:rPr>
          <w:rFonts w:ascii="Cambria" w:hAnsi="Cambria"/>
          <w:sz w:val="22"/>
        </w:rPr>
        <w:t>Cor</w:t>
      </w:r>
      <w:proofErr w:type="spellEnd"/>
      <w:r>
        <w:rPr>
          <w:rFonts w:ascii="Cambria" w:hAnsi="Cambria"/>
          <w:sz w:val="22"/>
        </w:rPr>
        <w:t>-Ten (roostekarva).</w:t>
      </w:r>
    </w:p>
    <w:p w14:paraId="4844323C" w14:textId="0C3378A7" w:rsidR="00713A13" w:rsidRPr="00713A13" w:rsidRDefault="00713A13" w:rsidP="00713A13">
      <w:pPr>
        <w:pStyle w:val="ListParagraph"/>
        <w:numPr>
          <w:ilvl w:val="1"/>
          <w:numId w:val="11"/>
        </w:numPr>
        <w:spacing w:line="280" w:lineRule="exact"/>
        <w:ind w:left="709" w:hanging="709"/>
        <w:rPr>
          <w:rFonts w:ascii="Cambria" w:hAnsi="Cambria"/>
          <w:sz w:val="22"/>
        </w:rPr>
      </w:pPr>
      <w:r w:rsidRPr="00744FF5">
        <w:rPr>
          <w:rFonts w:ascii="Cambria" w:hAnsi="Cambria"/>
          <w:sz w:val="22"/>
        </w:rPr>
        <w:t>Jõekääru pargi grillid peavad olema roostest puhastatud ja värvitud üle kuumakindla värviga.</w:t>
      </w:r>
    </w:p>
    <w:p w14:paraId="6DBC50F0" w14:textId="435FAB87" w:rsidR="00744FF5" w:rsidRPr="00744FF5" w:rsidRDefault="00744FF5" w:rsidP="00D917CD">
      <w:pPr>
        <w:pStyle w:val="ListParagraph"/>
        <w:numPr>
          <w:ilvl w:val="1"/>
          <w:numId w:val="11"/>
        </w:numPr>
        <w:spacing w:line="280" w:lineRule="exact"/>
        <w:ind w:left="709" w:hanging="709"/>
        <w:rPr>
          <w:rFonts w:ascii="Cambria" w:hAnsi="Cambria"/>
          <w:sz w:val="22"/>
        </w:rPr>
      </w:pPr>
      <w:r w:rsidRPr="00744FF5">
        <w:rPr>
          <w:rFonts w:ascii="Cambria" w:hAnsi="Cambria"/>
          <w:sz w:val="22"/>
        </w:rPr>
        <w:t>Kasutatavad lakid, värvid jms viimistlusvahendid peavad olema sobivad välitingimustesse.</w:t>
      </w:r>
    </w:p>
    <w:p w14:paraId="3F0BE24B" w14:textId="56457BFC" w:rsidR="00744FF5" w:rsidRPr="00744FF5" w:rsidRDefault="00744FF5" w:rsidP="00D917CD">
      <w:pPr>
        <w:pStyle w:val="ListParagraph"/>
        <w:numPr>
          <w:ilvl w:val="1"/>
          <w:numId w:val="11"/>
        </w:numPr>
        <w:spacing w:line="280" w:lineRule="exact"/>
        <w:ind w:left="709" w:hanging="709"/>
        <w:rPr>
          <w:rFonts w:ascii="Cambria" w:hAnsi="Cambria"/>
          <w:sz w:val="22"/>
        </w:rPr>
      </w:pPr>
      <w:r w:rsidRPr="00744FF5">
        <w:rPr>
          <w:rFonts w:ascii="Cambria" w:hAnsi="Cambria"/>
          <w:sz w:val="22"/>
        </w:rPr>
        <w:t>Tööde teostamise ajal tuleb elemendid piirata ohutuslindiga.</w:t>
      </w:r>
    </w:p>
    <w:p w14:paraId="1F95C36F" w14:textId="36837F6D" w:rsidR="00744FF5" w:rsidRPr="00744FF5" w:rsidRDefault="00744FF5" w:rsidP="00D917CD">
      <w:pPr>
        <w:pStyle w:val="ListParagraph"/>
        <w:numPr>
          <w:ilvl w:val="1"/>
          <w:numId w:val="11"/>
        </w:numPr>
        <w:spacing w:line="280" w:lineRule="exact"/>
        <w:ind w:left="709" w:hanging="709"/>
        <w:rPr>
          <w:rFonts w:ascii="Cambria" w:hAnsi="Cambria"/>
          <w:sz w:val="22"/>
        </w:rPr>
      </w:pPr>
      <w:r w:rsidRPr="00744FF5">
        <w:rPr>
          <w:rFonts w:ascii="Cambria" w:hAnsi="Cambria"/>
          <w:sz w:val="22"/>
        </w:rPr>
        <w:t>Juhul, kui korrastustööde käigus selgub, et elementi pole võimalik/mõistlik parandada, siis tuleb sellest Hankijat teavitada.</w:t>
      </w:r>
    </w:p>
    <w:p w14:paraId="1A35306F" w14:textId="70472107" w:rsidR="0090592A" w:rsidRDefault="00744FF5" w:rsidP="0090592A">
      <w:pPr>
        <w:pStyle w:val="ListParagraph"/>
        <w:numPr>
          <w:ilvl w:val="1"/>
          <w:numId w:val="11"/>
        </w:numPr>
        <w:spacing w:line="280" w:lineRule="exact"/>
        <w:ind w:left="709" w:hanging="709"/>
        <w:rPr>
          <w:rFonts w:ascii="Cambria" w:hAnsi="Cambria"/>
          <w:sz w:val="22"/>
        </w:rPr>
      </w:pPr>
      <w:r w:rsidRPr="00744FF5">
        <w:rPr>
          <w:rFonts w:ascii="Cambria" w:hAnsi="Cambria"/>
          <w:sz w:val="22"/>
        </w:rPr>
        <w:t xml:space="preserve">Korrastamist vajava inventari asukohad on märgitud kaardile: </w:t>
      </w:r>
      <w:hyperlink r:id="rId13" w:history="1">
        <w:r w:rsidR="000A3E3A" w:rsidRPr="004F1DCD">
          <w:rPr>
            <w:rStyle w:val="Hyperlink"/>
          </w:rPr>
          <w:t>https://kaart.delfi.ee?bo</w:t>
        </w:r>
        <w:r w:rsidR="000A3E3A" w:rsidRPr="004F1DCD">
          <w:rPr>
            <w:rStyle w:val="Hyperlink"/>
          </w:rPr>
          <w:t>o</w:t>
        </w:r>
        <w:r w:rsidR="000A3E3A" w:rsidRPr="004F1DCD">
          <w:rPr>
            <w:rStyle w:val="Hyperlink"/>
          </w:rPr>
          <w:t>kmark=7902a636b02db4505fb7c8548d69</w:t>
        </w:r>
        <w:r w:rsidR="000A3E3A" w:rsidRPr="004F1DCD">
          <w:rPr>
            <w:rStyle w:val="Hyperlink"/>
          </w:rPr>
          <w:t>a</w:t>
        </w:r>
        <w:r w:rsidR="000A3E3A" w:rsidRPr="004F1DCD">
          <w:rPr>
            <w:rStyle w:val="Hyperlink"/>
          </w:rPr>
          <w:t>4e</w:t>
        </w:r>
        <w:r w:rsidR="000A3E3A" w:rsidRPr="004F1DCD">
          <w:rPr>
            <w:rStyle w:val="Hyperlink"/>
          </w:rPr>
          <w:t>1</w:t>
        </w:r>
      </w:hyperlink>
      <w:r w:rsidR="000A3E3A">
        <w:t xml:space="preserve"> </w:t>
      </w:r>
    </w:p>
    <w:p w14:paraId="2E4FE889" w14:textId="6D37E88D" w:rsidR="00744FF5" w:rsidRPr="0090592A" w:rsidRDefault="00744FF5" w:rsidP="0090592A">
      <w:pPr>
        <w:pStyle w:val="ListParagraph"/>
        <w:numPr>
          <w:ilvl w:val="1"/>
          <w:numId w:val="11"/>
        </w:numPr>
        <w:spacing w:line="280" w:lineRule="exact"/>
        <w:ind w:left="709" w:hanging="709"/>
        <w:rPr>
          <w:rFonts w:ascii="Cambria" w:hAnsi="Cambria"/>
          <w:sz w:val="22"/>
        </w:rPr>
      </w:pPr>
      <w:r w:rsidRPr="0090592A">
        <w:rPr>
          <w:rFonts w:ascii="Cambria" w:hAnsi="Cambria"/>
          <w:sz w:val="22"/>
        </w:rPr>
        <w:t xml:space="preserve">2023. aasta </w:t>
      </w:r>
      <w:r w:rsidR="000A3E3A">
        <w:rPr>
          <w:rFonts w:ascii="Cambria" w:hAnsi="Cambria"/>
          <w:sz w:val="22"/>
        </w:rPr>
        <w:t>kevadel ja 2024. aasta märtsis</w:t>
      </w:r>
      <w:r w:rsidRPr="0090592A">
        <w:rPr>
          <w:rFonts w:ascii="Cambria" w:hAnsi="Cambria"/>
          <w:sz w:val="22"/>
        </w:rPr>
        <w:t xml:space="preserve"> tehtud fotod inventarist </w:t>
      </w:r>
      <w:r w:rsidR="00713A13">
        <w:rPr>
          <w:rFonts w:ascii="Cambria" w:hAnsi="Cambria"/>
          <w:sz w:val="22"/>
        </w:rPr>
        <w:t>ning</w:t>
      </w:r>
      <w:r w:rsidR="00186877">
        <w:rPr>
          <w:rFonts w:ascii="Cambria" w:hAnsi="Cambria"/>
          <w:sz w:val="22"/>
        </w:rPr>
        <w:t xml:space="preserve"> Kultuurkeskuse </w:t>
      </w:r>
      <w:r w:rsidR="00713A13">
        <w:rPr>
          <w:rFonts w:ascii="Cambria" w:hAnsi="Cambria"/>
          <w:sz w:val="22"/>
        </w:rPr>
        <w:t>ja</w:t>
      </w:r>
      <w:r w:rsidR="00186877">
        <w:rPr>
          <w:rFonts w:ascii="Cambria" w:hAnsi="Cambria"/>
          <w:sz w:val="22"/>
        </w:rPr>
        <w:t xml:space="preserve"> Teemanti pargi pinkide joonised </w:t>
      </w:r>
      <w:r w:rsidRPr="0090592A">
        <w:rPr>
          <w:rFonts w:ascii="Cambria" w:hAnsi="Cambria"/>
          <w:sz w:val="22"/>
        </w:rPr>
        <w:t xml:space="preserve">on leitavad siin: </w:t>
      </w:r>
      <w:hyperlink r:id="rId14" w:history="1">
        <w:r w:rsidRPr="00744FF5">
          <w:rPr>
            <w:noProof/>
            <w:color w:val="0000FF"/>
            <w:shd w:val="clear" w:color="auto" w:fill="F3F2F1"/>
          </w:rPr>
          <w:drawing>
            <wp:inline distT="0" distB="0" distL="0" distR="0" wp14:anchorId="69FF9017" wp14:editId="61C99F14">
              <wp:extent cx="153670" cy="153670"/>
              <wp:effectExtent l="0" t="0" r="17780" b="17780"/>
              <wp:docPr id="2014885706" name="Picture 2" descr="​Folder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lder icon"/>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r w:rsidRPr="0090592A">
          <w:rPr>
            <w:rStyle w:val="SmartLink"/>
            <w:rFonts w:ascii="Cambria" w:hAnsi="Cambria"/>
            <w:sz w:val="22"/>
          </w:rPr>
          <w:t xml:space="preserve"> Fotod välimöö</w:t>
        </w:r>
        <w:r w:rsidRPr="0090592A">
          <w:rPr>
            <w:rStyle w:val="SmartLink"/>
            <w:rFonts w:ascii="Cambria" w:hAnsi="Cambria"/>
            <w:sz w:val="22"/>
          </w:rPr>
          <w:t>b</w:t>
        </w:r>
        <w:r w:rsidRPr="0090592A">
          <w:rPr>
            <w:rStyle w:val="SmartLink"/>
            <w:rFonts w:ascii="Cambria" w:hAnsi="Cambria"/>
            <w:sz w:val="22"/>
          </w:rPr>
          <w:t>li</w:t>
        </w:r>
        <w:r w:rsidRPr="0090592A">
          <w:rPr>
            <w:rStyle w:val="SmartLink"/>
            <w:rFonts w:ascii="Cambria" w:hAnsi="Cambria"/>
            <w:sz w:val="22"/>
          </w:rPr>
          <w:t>s</w:t>
        </w:r>
        <w:r w:rsidRPr="0090592A">
          <w:rPr>
            <w:rStyle w:val="SmartLink"/>
            <w:rFonts w:ascii="Cambria" w:hAnsi="Cambria"/>
            <w:sz w:val="22"/>
          </w:rPr>
          <w:t>t</w:t>
        </w:r>
      </w:hyperlink>
    </w:p>
    <w:p w14:paraId="754E8DAB" w14:textId="1BA86808" w:rsidR="00D917CD" w:rsidRPr="00590093" w:rsidRDefault="00D917CD" w:rsidP="00D917CD">
      <w:pPr>
        <w:pStyle w:val="ListParagraph"/>
        <w:numPr>
          <w:ilvl w:val="1"/>
          <w:numId w:val="11"/>
        </w:numPr>
        <w:spacing w:line="280" w:lineRule="exact"/>
        <w:ind w:left="709" w:hanging="709"/>
        <w:rPr>
          <w:rFonts w:ascii="Cambria" w:hAnsi="Cambria"/>
          <w:sz w:val="22"/>
          <w:u w:val="single"/>
        </w:rPr>
      </w:pPr>
      <w:r w:rsidRPr="00590093">
        <w:rPr>
          <w:rFonts w:ascii="Cambria" w:hAnsi="Cambria"/>
          <w:sz w:val="22"/>
          <w:u w:val="single"/>
        </w:rPr>
        <w:t xml:space="preserve">Korrastustööde </w:t>
      </w:r>
      <w:r w:rsidRPr="00F924C3">
        <w:rPr>
          <w:rFonts w:ascii="Cambria" w:hAnsi="Cambria"/>
          <w:sz w:val="22"/>
          <w:u w:val="single"/>
        </w:rPr>
        <w:t xml:space="preserve">teostamise tähtaeg on </w:t>
      </w:r>
      <w:r w:rsidR="00590093" w:rsidRPr="00F924C3">
        <w:rPr>
          <w:rFonts w:ascii="Cambria" w:hAnsi="Cambria"/>
          <w:sz w:val="22"/>
          <w:u w:val="single"/>
        </w:rPr>
        <w:t>hiljemalt</w:t>
      </w:r>
      <w:r w:rsidR="00590093" w:rsidRPr="00590093">
        <w:rPr>
          <w:rFonts w:ascii="Cambria" w:hAnsi="Cambria"/>
          <w:sz w:val="22"/>
          <w:u w:val="single"/>
        </w:rPr>
        <w:t xml:space="preserve"> </w:t>
      </w:r>
      <w:r w:rsidR="00590093">
        <w:rPr>
          <w:rFonts w:ascii="Cambria" w:hAnsi="Cambria"/>
          <w:sz w:val="22"/>
          <w:u w:val="single"/>
        </w:rPr>
        <w:t>3</w:t>
      </w:r>
      <w:r w:rsidR="00590093" w:rsidRPr="00590093">
        <w:rPr>
          <w:rFonts w:ascii="Cambria" w:hAnsi="Cambria"/>
          <w:sz w:val="22"/>
          <w:u w:val="single"/>
        </w:rPr>
        <w:t xml:space="preserve"> kuud alates lepingu sõlmimisest.</w:t>
      </w:r>
    </w:p>
    <w:p w14:paraId="20A23198" w14:textId="01EC5D0A" w:rsidR="005016DB" w:rsidRPr="00744FF5" w:rsidRDefault="005016DB" w:rsidP="00AD3E8B">
      <w:pPr>
        <w:spacing w:line="280" w:lineRule="exact"/>
        <w:rPr>
          <w:rFonts w:ascii="Cambria" w:hAnsi="Cambria"/>
          <w:sz w:val="22"/>
        </w:rPr>
      </w:pPr>
    </w:p>
    <w:p w14:paraId="202F9D98" w14:textId="400C2A28" w:rsidR="005E00EC" w:rsidRPr="00744FF5" w:rsidRDefault="005E00EC" w:rsidP="00A83B7D">
      <w:pPr>
        <w:pStyle w:val="ListParagraph"/>
        <w:numPr>
          <w:ilvl w:val="0"/>
          <w:numId w:val="11"/>
        </w:numPr>
        <w:spacing w:line="280" w:lineRule="exact"/>
        <w:ind w:left="709" w:hanging="709"/>
        <w:rPr>
          <w:rFonts w:ascii="Cambria" w:hAnsi="Cambria"/>
          <w:b/>
          <w:sz w:val="22"/>
        </w:rPr>
      </w:pPr>
      <w:r w:rsidRPr="00744FF5">
        <w:rPr>
          <w:rFonts w:ascii="Cambria" w:hAnsi="Cambria"/>
          <w:b/>
          <w:sz w:val="22"/>
        </w:rPr>
        <w:t>Nõuded pakkujale</w:t>
      </w:r>
    </w:p>
    <w:p w14:paraId="095C9077" w14:textId="77777777" w:rsidR="005E00EC" w:rsidRPr="00744FF5" w:rsidRDefault="005E00EC" w:rsidP="005E00EC">
      <w:pPr>
        <w:pStyle w:val="ListParagraph"/>
        <w:numPr>
          <w:ilvl w:val="1"/>
          <w:numId w:val="11"/>
        </w:numPr>
        <w:spacing w:line="280" w:lineRule="exact"/>
        <w:ind w:left="709" w:hanging="709"/>
        <w:rPr>
          <w:rFonts w:ascii="Cambria" w:hAnsi="Cambria"/>
          <w:sz w:val="22"/>
        </w:rPr>
      </w:pPr>
      <w:r w:rsidRPr="00744FF5">
        <w:rPr>
          <w:rFonts w:ascii="Cambria" w:hAnsi="Cambria"/>
          <w:sz w:val="22"/>
        </w:rPr>
        <w:t xml:space="preserve">Pakkujal ei tohi esineda riigihangete seaduse § 95 lõike 1 punktis 4 (maksuvõlg) ega lõike 4 punktides 8 ja 9 (eelnevate lepingute rikkumine ja valeandmete esitamine) sätestatud kõrvaldamise aluseid. </w:t>
      </w:r>
    </w:p>
    <w:p w14:paraId="533BDBC8" w14:textId="42CFE629" w:rsidR="007B54D7" w:rsidRPr="00744FF5" w:rsidRDefault="005A4AB4" w:rsidP="005A4AB4">
      <w:pPr>
        <w:pStyle w:val="ListParagraph"/>
        <w:numPr>
          <w:ilvl w:val="1"/>
          <w:numId w:val="11"/>
        </w:numPr>
        <w:ind w:left="709" w:hanging="709"/>
        <w:rPr>
          <w:rFonts w:ascii="Cambria" w:hAnsi="Cambria"/>
          <w:b/>
          <w:bCs/>
          <w:sz w:val="22"/>
          <w:u w:val="single"/>
        </w:rPr>
      </w:pPr>
      <w:r w:rsidRPr="00744FF5">
        <w:rPr>
          <w:rFonts w:ascii="Cambria" w:hAnsi="Cambria"/>
          <w:b/>
          <w:bCs/>
          <w:sz w:val="22"/>
          <w:u w:val="single"/>
        </w:rPr>
        <w:lastRenderedPageBreak/>
        <w:t>Pakkuja on kohustatud enne pakkumuse esitamist objektiga tutvuma. Hankija eeldab, et pakkuja on põhjalikult tutvunud objektiga ja seal valitsevate tingimustega, võtnud arvesse kõik kirjeldatud ja tööde teostamiseks vajalikud kirjeldamata tööd ning muud tingimused ja riskid.</w:t>
      </w:r>
    </w:p>
    <w:p w14:paraId="2DBA1055" w14:textId="77777777" w:rsidR="005E00EC" w:rsidRPr="00744FF5" w:rsidRDefault="005E00EC" w:rsidP="005E00EC">
      <w:pPr>
        <w:pStyle w:val="ListParagraph"/>
        <w:spacing w:line="280" w:lineRule="exact"/>
        <w:ind w:left="709"/>
        <w:rPr>
          <w:rFonts w:ascii="Cambria" w:hAnsi="Cambria"/>
          <w:b/>
          <w:sz w:val="22"/>
        </w:rPr>
      </w:pPr>
    </w:p>
    <w:p w14:paraId="20A23199" w14:textId="15C0CAC5" w:rsidR="004544BE" w:rsidRPr="00744FF5" w:rsidRDefault="004544BE" w:rsidP="00A83B7D">
      <w:pPr>
        <w:pStyle w:val="ListParagraph"/>
        <w:numPr>
          <w:ilvl w:val="0"/>
          <w:numId w:val="11"/>
        </w:numPr>
        <w:spacing w:line="280" w:lineRule="exact"/>
        <w:ind w:left="709" w:hanging="709"/>
        <w:rPr>
          <w:rFonts w:ascii="Cambria" w:hAnsi="Cambria"/>
          <w:b/>
          <w:sz w:val="22"/>
        </w:rPr>
      </w:pPr>
      <w:r w:rsidRPr="00744FF5">
        <w:rPr>
          <w:rFonts w:ascii="Cambria" w:hAnsi="Cambria"/>
          <w:b/>
          <w:sz w:val="22"/>
        </w:rPr>
        <w:t>Pakkumuse</w:t>
      </w:r>
      <w:r w:rsidR="007F24E8" w:rsidRPr="00744FF5">
        <w:rPr>
          <w:rFonts w:ascii="Cambria" w:hAnsi="Cambria"/>
          <w:b/>
          <w:sz w:val="22"/>
        </w:rPr>
        <w:t xml:space="preserve"> esitamise tingimused</w:t>
      </w:r>
    </w:p>
    <w:p w14:paraId="20A2319A" w14:textId="08A8B3A0" w:rsidR="00674628" w:rsidRPr="00744FF5" w:rsidRDefault="007F24E8" w:rsidP="00A83B7D">
      <w:pPr>
        <w:pStyle w:val="ListParagraph"/>
        <w:numPr>
          <w:ilvl w:val="1"/>
          <w:numId w:val="11"/>
        </w:numPr>
        <w:spacing w:line="280" w:lineRule="exact"/>
        <w:ind w:left="709" w:hanging="709"/>
        <w:rPr>
          <w:rFonts w:ascii="Cambria" w:hAnsi="Cambria"/>
          <w:sz w:val="22"/>
        </w:rPr>
      </w:pPr>
      <w:r w:rsidRPr="00744FF5">
        <w:rPr>
          <w:rFonts w:ascii="Cambria" w:hAnsi="Cambria"/>
          <w:sz w:val="22"/>
        </w:rPr>
        <w:t xml:space="preserve">Pakkujal tuleb esitada pakkumuse </w:t>
      </w:r>
      <w:r w:rsidR="00674628" w:rsidRPr="00744FF5">
        <w:rPr>
          <w:rFonts w:ascii="Cambria" w:hAnsi="Cambria"/>
          <w:sz w:val="22"/>
        </w:rPr>
        <w:t>koosseisus:</w:t>
      </w:r>
    </w:p>
    <w:p w14:paraId="555B9C3B" w14:textId="0A0BA112" w:rsidR="00FC2A9D" w:rsidRDefault="00FC2A9D" w:rsidP="007B54D7">
      <w:pPr>
        <w:pStyle w:val="ListParagraph"/>
        <w:numPr>
          <w:ilvl w:val="2"/>
          <w:numId w:val="11"/>
        </w:numPr>
        <w:spacing w:line="280" w:lineRule="exact"/>
        <w:ind w:left="709" w:hanging="709"/>
        <w:rPr>
          <w:rFonts w:ascii="Cambria" w:hAnsi="Cambria"/>
          <w:sz w:val="22"/>
        </w:rPr>
      </w:pPr>
      <w:r>
        <w:rPr>
          <w:rFonts w:ascii="Cambria" w:hAnsi="Cambria"/>
          <w:sz w:val="22"/>
        </w:rPr>
        <w:t>Pakutavate tööde</w:t>
      </w:r>
      <w:r w:rsidR="00080FFB">
        <w:rPr>
          <w:rFonts w:ascii="Cambria" w:hAnsi="Cambria"/>
          <w:sz w:val="22"/>
        </w:rPr>
        <w:t xml:space="preserve"> kirjeldus (töö</w:t>
      </w:r>
      <w:r>
        <w:rPr>
          <w:rFonts w:ascii="Cambria" w:hAnsi="Cambria"/>
          <w:sz w:val="22"/>
        </w:rPr>
        <w:t xml:space="preserve"> teostamiseks kasutatava</w:t>
      </w:r>
      <w:r w:rsidR="00080FFB">
        <w:rPr>
          <w:rFonts w:ascii="Cambria" w:hAnsi="Cambria"/>
          <w:sz w:val="22"/>
        </w:rPr>
        <w:t>d</w:t>
      </w:r>
      <w:r>
        <w:rPr>
          <w:rFonts w:ascii="Cambria" w:hAnsi="Cambria"/>
          <w:sz w:val="22"/>
        </w:rPr>
        <w:t xml:space="preserve"> </w:t>
      </w:r>
      <w:r w:rsidR="00080FFB">
        <w:rPr>
          <w:rFonts w:ascii="Cambria" w:hAnsi="Cambria"/>
          <w:sz w:val="22"/>
        </w:rPr>
        <w:t xml:space="preserve">meetodid ja </w:t>
      </w:r>
      <w:r>
        <w:rPr>
          <w:rFonts w:ascii="Cambria" w:hAnsi="Cambria"/>
          <w:sz w:val="22"/>
        </w:rPr>
        <w:t>vahendi</w:t>
      </w:r>
      <w:r w:rsidR="00080FFB">
        <w:rPr>
          <w:rFonts w:ascii="Cambria" w:hAnsi="Cambria"/>
          <w:sz w:val="22"/>
        </w:rPr>
        <w:t>d)</w:t>
      </w:r>
      <w:r w:rsidR="00BD1490">
        <w:rPr>
          <w:rFonts w:ascii="Cambria" w:hAnsi="Cambria"/>
          <w:sz w:val="22"/>
        </w:rPr>
        <w:t>;</w:t>
      </w:r>
    </w:p>
    <w:p w14:paraId="12F77397" w14:textId="51ED14EF" w:rsidR="00D41BFC" w:rsidRDefault="00C74983" w:rsidP="007B54D7">
      <w:pPr>
        <w:pStyle w:val="ListParagraph"/>
        <w:numPr>
          <w:ilvl w:val="2"/>
          <w:numId w:val="11"/>
        </w:numPr>
        <w:spacing w:line="280" w:lineRule="exact"/>
        <w:ind w:left="709" w:hanging="709"/>
        <w:rPr>
          <w:rFonts w:ascii="Cambria" w:hAnsi="Cambria"/>
          <w:sz w:val="22"/>
        </w:rPr>
      </w:pPr>
      <w:r w:rsidRPr="00744FF5">
        <w:rPr>
          <w:rFonts w:ascii="Cambria" w:hAnsi="Cambria"/>
          <w:sz w:val="22"/>
        </w:rPr>
        <w:t>P</w:t>
      </w:r>
      <w:r w:rsidR="00DD52AB" w:rsidRPr="00744FF5">
        <w:rPr>
          <w:rFonts w:ascii="Cambria" w:hAnsi="Cambria"/>
          <w:sz w:val="22"/>
        </w:rPr>
        <w:t>akkumuse k</w:t>
      </w:r>
      <w:r w:rsidR="00D41BFC" w:rsidRPr="00744FF5">
        <w:rPr>
          <w:rFonts w:ascii="Cambria" w:hAnsi="Cambria"/>
          <w:sz w:val="22"/>
        </w:rPr>
        <w:t>ogumaksumus</w:t>
      </w:r>
      <w:r w:rsidR="00BD1490">
        <w:rPr>
          <w:rFonts w:ascii="Cambria" w:hAnsi="Cambria"/>
          <w:sz w:val="22"/>
        </w:rPr>
        <w:t>;</w:t>
      </w:r>
    </w:p>
    <w:p w14:paraId="285017C3" w14:textId="77CD496A" w:rsidR="00FC2A9D" w:rsidRPr="00744FF5" w:rsidRDefault="00C86053" w:rsidP="007B54D7">
      <w:pPr>
        <w:pStyle w:val="ListParagraph"/>
        <w:numPr>
          <w:ilvl w:val="2"/>
          <w:numId w:val="11"/>
        </w:numPr>
        <w:spacing w:line="280" w:lineRule="exact"/>
        <w:ind w:left="709" w:hanging="709"/>
        <w:rPr>
          <w:rFonts w:ascii="Cambria" w:hAnsi="Cambria"/>
          <w:sz w:val="22"/>
        </w:rPr>
      </w:pPr>
      <w:r>
        <w:rPr>
          <w:rFonts w:ascii="Cambria" w:hAnsi="Cambria"/>
          <w:sz w:val="22"/>
        </w:rPr>
        <w:t>Tööde teostamise aeg kalendripäevades ehk mitme kalendripäeva jooksul saavad tööd teostatud</w:t>
      </w:r>
      <w:r w:rsidR="00BD1490">
        <w:rPr>
          <w:rFonts w:ascii="Cambria" w:hAnsi="Cambria"/>
          <w:sz w:val="22"/>
        </w:rPr>
        <w:t>;</w:t>
      </w:r>
    </w:p>
    <w:p w14:paraId="5ED06201" w14:textId="62EAA0D7" w:rsidR="00A13E85" w:rsidRPr="00744FF5" w:rsidRDefault="007B54D7" w:rsidP="00A83B7D">
      <w:pPr>
        <w:pStyle w:val="ListParagraph"/>
        <w:numPr>
          <w:ilvl w:val="2"/>
          <w:numId w:val="11"/>
        </w:numPr>
        <w:spacing w:line="280" w:lineRule="exact"/>
        <w:ind w:left="709" w:hanging="709"/>
        <w:rPr>
          <w:rFonts w:ascii="Cambria" w:hAnsi="Cambria"/>
          <w:sz w:val="22"/>
        </w:rPr>
      </w:pPr>
      <w:r w:rsidRPr="00744FF5">
        <w:rPr>
          <w:rFonts w:ascii="Cambria" w:hAnsi="Cambria"/>
          <w:sz w:val="22"/>
        </w:rPr>
        <w:t>K</w:t>
      </w:r>
      <w:r w:rsidR="00D41BFC" w:rsidRPr="00744FF5">
        <w:rPr>
          <w:rFonts w:ascii="Cambria" w:hAnsi="Cambria"/>
          <w:sz w:val="22"/>
        </w:rPr>
        <w:t>innitus, et esitatud pakkumus on jõus vähemalt 30 kalendripäeva</w:t>
      </w:r>
      <w:r w:rsidR="00A13E85" w:rsidRPr="00744FF5">
        <w:rPr>
          <w:rFonts w:ascii="Cambria" w:hAnsi="Cambria"/>
          <w:sz w:val="22"/>
        </w:rPr>
        <w:t>;</w:t>
      </w:r>
    </w:p>
    <w:p w14:paraId="72684647" w14:textId="1F9BEBBA" w:rsidR="00D41BFC" w:rsidRPr="00744FF5" w:rsidRDefault="007B54D7" w:rsidP="00A83B7D">
      <w:pPr>
        <w:pStyle w:val="ListParagraph"/>
        <w:numPr>
          <w:ilvl w:val="2"/>
          <w:numId w:val="11"/>
        </w:numPr>
        <w:spacing w:line="280" w:lineRule="exact"/>
        <w:ind w:left="709" w:hanging="709"/>
        <w:rPr>
          <w:rFonts w:ascii="Cambria" w:hAnsi="Cambria"/>
          <w:sz w:val="22"/>
        </w:rPr>
      </w:pPr>
      <w:r w:rsidRPr="00744FF5">
        <w:rPr>
          <w:rFonts w:ascii="Cambria" w:hAnsi="Cambria"/>
          <w:sz w:val="22"/>
        </w:rPr>
        <w:t>K</w:t>
      </w:r>
      <w:r w:rsidR="00234448" w:rsidRPr="00744FF5">
        <w:rPr>
          <w:rFonts w:ascii="Cambria" w:hAnsi="Cambria"/>
          <w:sz w:val="22"/>
        </w:rPr>
        <w:t>ui pakkumus sisaldab ärisaladust, siis info pakkumuses sisalduva pakkuja ärisaladuse kohta</w:t>
      </w:r>
      <w:r w:rsidRPr="00744FF5">
        <w:rPr>
          <w:rFonts w:ascii="Cambria" w:hAnsi="Cambria"/>
          <w:sz w:val="22"/>
        </w:rPr>
        <w:t>.</w:t>
      </w:r>
    </w:p>
    <w:p w14:paraId="20A231A6" w14:textId="0CFC2E1D" w:rsidR="009E1F46" w:rsidRPr="00744FF5" w:rsidRDefault="009E1F46" w:rsidP="00A83B7D">
      <w:pPr>
        <w:pStyle w:val="ListParagraph"/>
        <w:numPr>
          <w:ilvl w:val="1"/>
          <w:numId w:val="11"/>
        </w:numPr>
        <w:spacing w:line="280" w:lineRule="exact"/>
        <w:ind w:left="709" w:hanging="709"/>
        <w:rPr>
          <w:rFonts w:ascii="Cambria" w:hAnsi="Cambria"/>
          <w:sz w:val="22"/>
        </w:rPr>
      </w:pPr>
      <w:r w:rsidRPr="00744FF5">
        <w:rPr>
          <w:rFonts w:ascii="Cambria" w:hAnsi="Cambria"/>
          <w:sz w:val="22"/>
        </w:rPr>
        <w:t>Pakkumus</w:t>
      </w:r>
      <w:r w:rsidR="00A169BC" w:rsidRPr="00744FF5">
        <w:rPr>
          <w:rFonts w:ascii="Cambria" w:hAnsi="Cambria"/>
          <w:sz w:val="22"/>
        </w:rPr>
        <w:t xml:space="preserve"> tuleb</w:t>
      </w:r>
      <w:r w:rsidRPr="00744FF5">
        <w:rPr>
          <w:rFonts w:ascii="Cambria" w:hAnsi="Cambria"/>
          <w:sz w:val="22"/>
        </w:rPr>
        <w:t xml:space="preserve"> esitada</w:t>
      </w:r>
      <w:r w:rsidR="00EE7A75" w:rsidRPr="00744FF5">
        <w:rPr>
          <w:rFonts w:ascii="Cambria" w:hAnsi="Cambria"/>
          <w:sz w:val="22"/>
        </w:rPr>
        <w:t xml:space="preserve"> </w:t>
      </w:r>
      <w:r w:rsidR="00954B2B" w:rsidRPr="00744FF5">
        <w:rPr>
          <w:rFonts w:ascii="Cambria" w:hAnsi="Cambria"/>
          <w:sz w:val="22"/>
        </w:rPr>
        <w:t xml:space="preserve">hiljemalt </w:t>
      </w:r>
      <w:r w:rsidR="007B54D7" w:rsidRPr="00C32050">
        <w:rPr>
          <w:rFonts w:ascii="Cambria" w:hAnsi="Cambria"/>
          <w:b/>
          <w:sz w:val="22"/>
          <w:u w:val="single"/>
        </w:rPr>
        <w:t>0</w:t>
      </w:r>
      <w:r w:rsidR="00C32050" w:rsidRPr="00C32050">
        <w:rPr>
          <w:rFonts w:ascii="Cambria" w:hAnsi="Cambria"/>
          <w:b/>
          <w:sz w:val="22"/>
          <w:u w:val="single"/>
        </w:rPr>
        <w:t>1</w:t>
      </w:r>
      <w:r w:rsidR="00347D8A" w:rsidRPr="00C32050">
        <w:rPr>
          <w:rFonts w:ascii="Cambria" w:hAnsi="Cambria"/>
          <w:b/>
          <w:sz w:val="22"/>
          <w:u w:val="single"/>
        </w:rPr>
        <w:t>.0</w:t>
      </w:r>
      <w:r w:rsidR="00C32050" w:rsidRPr="00C32050">
        <w:rPr>
          <w:rFonts w:ascii="Cambria" w:hAnsi="Cambria"/>
          <w:b/>
          <w:sz w:val="22"/>
          <w:u w:val="single"/>
        </w:rPr>
        <w:t>4</w:t>
      </w:r>
      <w:r w:rsidR="00347D8A" w:rsidRPr="00C32050">
        <w:rPr>
          <w:rFonts w:ascii="Cambria" w:hAnsi="Cambria"/>
          <w:b/>
          <w:sz w:val="22"/>
          <w:u w:val="single"/>
        </w:rPr>
        <w:t>.202</w:t>
      </w:r>
      <w:r w:rsidR="00C86053" w:rsidRPr="00C32050">
        <w:rPr>
          <w:rFonts w:ascii="Cambria" w:hAnsi="Cambria"/>
          <w:b/>
          <w:sz w:val="22"/>
          <w:u w:val="single"/>
        </w:rPr>
        <w:t>4</w:t>
      </w:r>
      <w:r w:rsidR="00954B2B" w:rsidRPr="00C32050">
        <w:rPr>
          <w:rFonts w:ascii="Cambria" w:hAnsi="Cambria"/>
          <w:b/>
          <w:sz w:val="22"/>
          <w:u w:val="single"/>
        </w:rPr>
        <w:t xml:space="preserve"> kell 1</w:t>
      </w:r>
      <w:r w:rsidR="00347D8A" w:rsidRPr="00C32050">
        <w:rPr>
          <w:rFonts w:ascii="Cambria" w:hAnsi="Cambria"/>
          <w:b/>
          <w:sz w:val="22"/>
          <w:u w:val="single"/>
        </w:rPr>
        <w:t>2</w:t>
      </w:r>
      <w:r w:rsidR="00954B2B" w:rsidRPr="00C32050">
        <w:rPr>
          <w:rFonts w:ascii="Cambria" w:hAnsi="Cambria"/>
          <w:b/>
          <w:sz w:val="22"/>
          <w:u w:val="single"/>
        </w:rPr>
        <w:t>.00</w:t>
      </w:r>
      <w:r w:rsidR="00954B2B" w:rsidRPr="00744FF5">
        <w:rPr>
          <w:rFonts w:ascii="Cambria" w:hAnsi="Cambria"/>
          <w:sz w:val="22"/>
        </w:rPr>
        <w:t xml:space="preserve"> </w:t>
      </w:r>
      <w:r w:rsidR="00EE7A75" w:rsidRPr="00744FF5">
        <w:rPr>
          <w:rFonts w:ascii="Cambria" w:hAnsi="Cambria"/>
          <w:sz w:val="22"/>
        </w:rPr>
        <w:t>e-posti</w:t>
      </w:r>
      <w:r w:rsidRPr="00744FF5">
        <w:rPr>
          <w:rFonts w:ascii="Cambria" w:hAnsi="Cambria"/>
          <w:sz w:val="22"/>
        </w:rPr>
        <w:t xml:space="preserve"> aadressile</w:t>
      </w:r>
      <w:r w:rsidR="00954B2B" w:rsidRPr="00744FF5">
        <w:rPr>
          <w:rFonts w:ascii="Cambria" w:hAnsi="Cambria"/>
          <w:sz w:val="22"/>
        </w:rPr>
        <w:t xml:space="preserve"> </w:t>
      </w:r>
      <w:hyperlink r:id="rId17" w:history="1">
        <w:r w:rsidR="007B54D7" w:rsidRPr="00744FF5">
          <w:rPr>
            <w:rStyle w:val="Hyperlink"/>
            <w:sz w:val="22"/>
          </w:rPr>
          <w:t>stina.statsenko@sauevald.ee</w:t>
        </w:r>
      </w:hyperlink>
      <w:r w:rsidR="00954B2B" w:rsidRPr="00744FF5">
        <w:rPr>
          <w:rFonts w:ascii="Cambria" w:hAnsi="Cambria"/>
          <w:sz w:val="22"/>
        </w:rPr>
        <w:t>.</w:t>
      </w:r>
    </w:p>
    <w:p w14:paraId="20A231A7" w14:textId="77777777" w:rsidR="009E1F46" w:rsidRPr="00744FF5" w:rsidRDefault="009E1F46" w:rsidP="00A83B7D">
      <w:pPr>
        <w:spacing w:line="280" w:lineRule="exact"/>
        <w:ind w:left="709" w:hanging="709"/>
        <w:rPr>
          <w:rFonts w:ascii="Cambria" w:hAnsi="Cambria"/>
          <w:sz w:val="22"/>
        </w:rPr>
      </w:pPr>
    </w:p>
    <w:p w14:paraId="76F62668" w14:textId="69F84B14" w:rsidR="007F24E8" w:rsidRPr="00590093" w:rsidRDefault="007F24E8" w:rsidP="00A83B7D">
      <w:pPr>
        <w:pStyle w:val="ListParagraph"/>
        <w:numPr>
          <w:ilvl w:val="0"/>
          <w:numId w:val="11"/>
        </w:numPr>
        <w:spacing w:line="280" w:lineRule="exact"/>
        <w:ind w:left="709" w:hanging="709"/>
        <w:rPr>
          <w:rFonts w:ascii="Cambria" w:hAnsi="Cambria"/>
          <w:b/>
          <w:sz w:val="22"/>
        </w:rPr>
      </w:pPr>
      <w:r w:rsidRPr="00590093">
        <w:rPr>
          <w:rFonts w:ascii="Cambria" w:hAnsi="Cambria"/>
          <w:b/>
          <w:sz w:val="22"/>
        </w:rPr>
        <w:t>Pakkumuste hindamine</w:t>
      </w:r>
    </w:p>
    <w:p w14:paraId="5E739744" w14:textId="382F5615" w:rsidR="00124BD8" w:rsidRPr="00713A13" w:rsidRDefault="007F24E8" w:rsidP="00713A13">
      <w:pPr>
        <w:pStyle w:val="ListParagraph"/>
        <w:numPr>
          <w:ilvl w:val="1"/>
          <w:numId w:val="11"/>
        </w:numPr>
        <w:spacing w:line="280" w:lineRule="exact"/>
        <w:ind w:left="709" w:hanging="709"/>
        <w:rPr>
          <w:rFonts w:ascii="Cambria" w:hAnsi="Cambria"/>
          <w:sz w:val="22"/>
        </w:rPr>
      </w:pPr>
      <w:r w:rsidRPr="00713A13">
        <w:rPr>
          <w:rFonts w:ascii="Cambria" w:hAnsi="Cambria"/>
          <w:sz w:val="22"/>
        </w:rPr>
        <w:t>Pakkumuste hindamise kriteeriumi</w:t>
      </w:r>
      <w:r w:rsidR="00C86053" w:rsidRPr="00713A13">
        <w:rPr>
          <w:rFonts w:ascii="Cambria" w:hAnsi="Cambria"/>
          <w:sz w:val="22"/>
        </w:rPr>
        <w:t>te</w:t>
      </w:r>
      <w:r w:rsidRPr="00713A13">
        <w:rPr>
          <w:rFonts w:ascii="Cambria" w:hAnsi="Cambria"/>
          <w:sz w:val="22"/>
        </w:rPr>
        <w:t xml:space="preserve">ks on </w:t>
      </w:r>
      <w:r w:rsidR="00C86053" w:rsidRPr="00713A13">
        <w:rPr>
          <w:rFonts w:ascii="Cambria" w:hAnsi="Cambria"/>
          <w:sz w:val="22"/>
        </w:rPr>
        <w:t>töö teostamise aeg kalendripäevades</w:t>
      </w:r>
      <w:r w:rsidR="00590093" w:rsidRPr="00713A13">
        <w:rPr>
          <w:rFonts w:ascii="Cambria" w:hAnsi="Cambria"/>
          <w:sz w:val="22"/>
        </w:rPr>
        <w:t xml:space="preserve"> </w:t>
      </w:r>
      <w:r w:rsidR="00C86053" w:rsidRPr="00713A13">
        <w:rPr>
          <w:rFonts w:ascii="Cambria" w:hAnsi="Cambria"/>
          <w:sz w:val="22"/>
        </w:rPr>
        <w:t xml:space="preserve">(osakaal 30% ehk maksimaalselt 30 väärtuspunkti) ja </w:t>
      </w:r>
      <w:r w:rsidRPr="00713A13">
        <w:rPr>
          <w:rFonts w:ascii="Cambria" w:hAnsi="Cambria"/>
          <w:sz w:val="22"/>
        </w:rPr>
        <w:t>madalaim hind</w:t>
      </w:r>
      <w:r w:rsidR="00C86053" w:rsidRPr="00713A13">
        <w:rPr>
          <w:rFonts w:ascii="Cambria" w:hAnsi="Cambria"/>
          <w:sz w:val="22"/>
        </w:rPr>
        <w:t xml:space="preserve"> (osakaal 70% ehk maksimaalselt 70 väärtuspunkti)</w:t>
      </w:r>
      <w:r w:rsidRPr="00713A13">
        <w:rPr>
          <w:rFonts w:ascii="Cambria" w:hAnsi="Cambria"/>
          <w:sz w:val="22"/>
        </w:rPr>
        <w:t xml:space="preserve">. </w:t>
      </w:r>
    </w:p>
    <w:p w14:paraId="701485E4" w14:textId="1928C6F5" w:rsidR="00FE5236" w:rsidRPr="00713A13" w:rsidRDefault="00590093" w:rsidP="00713A13">
      <w:pPr>
        <w:pStyle w:val="ListParagraph"/>
        <w:numPr>
          <w:ilvl w:val="1"/>
          <w:numId w:val="11"/>
        </w:numPr>
        <w:ind w:left="709" w:hanging="709"/>
        <w:rPr>
          <w:rFonts w:ascii="Cambria" w:hAnsi="Cambria"/>
          <w:sz w:val="22"/>
        </w:rPr>
      </w:pPr>
      <w:r w:rsidRPr="00713A13">
        <w:rPr>
          <w:rFonts w:ascii="Cambria" w:hAnsi="Cambria"/>
          <w:sz w:val="22"/>
        </w:rPr>
        <w:t>Kõige lühema töö teostamise ajaga (madalaima väärtusega)</w:t>
      </w:r>
      <w:r w:rsidR="00FE5236" w:rsidRPr="00713A13">
        <w:rPr>
          <w:rFonts w:ascii="Cambria" w:hAnsi="Cambria"/>
          <w:sz w:val="22"/>
        </w:rPr>
        <w:t xml:space="preserve"> pakkumus</w:t>
      </w:r>
      <w:r w:rsidRPr="00713A13">
        <w:rPr>
          <w:rFonts w:ascii="Cambria" w:hAnsi="Cambria"/>
          <w:sz w:val="22"/>
        </w:rPr>
        <w:t>ele antakse maksimaalne arv punkte (30)</w:t>
      </w:r>
      <w:r w:rsidR="00FE5236" w:rsidRPr="00713A13">
        <w:rPr>
          <w:rFonts w:ascii="Cambria" w:hAnsi="Cambria"/>
          <w:sz w:val="22"/>
        </w:rPr>
        <w:t>.  Teised  pakkumused saavad punkte proportsionaalselt vähem ja arvutatakse valemiga: "madalaim väärtus" / "pakkumuse väärtus" * "osakaal".</w:t>
      </w:r>
      <w:r w:rsidRPr="00713A13">
        <w:rPr>
          <w:rFonts w:ascii="Cambria" w:hAnsi="Cambria"/>
          <w:sz w:val="22"/>
        </w:rPr>
        <w:t xml:space="preserve"> </w:t>
      </w:r>
      <w:r w:rsidRPr="00713A13">
        <w:rPr>
          <w:rFonts w:ascii="Cambria" w:hAnsi="Cambria"/>
          <w:sz w:val="22"/>
        </w:rPr>
        <w:t>Hindamise täpsus on 2 (kaks) kohta pärast koma.</w:t>
      </w:r>
    </w:p>
    <w:p w14:paraId="3F9F2FF7" w14:textId="77777777" w:rsidR="00590093" w:rsidRPr="00713A13" w:rsidRDefault="00590093" w:rsidP="00713A13">
      <w:pPr>
        <w:pStyle w:val="ListParagraph"/>
        <w:numPr>
          <w:ilvl w:val="1"/>
          <w:numId w:val="11"/>
        </w:numPr>
        <w:ind w:left="709" w:hanging="709"/>
        <w:rPr>
          <w:rFonts w:ascii="Cambria" w:hAnsi="Cambria"/>
          <w:sz w:val="22"/>
        </w:rPr>
      </w:pPr>
      <w:r w:rsidRPr="00713A13">
        <w:rPr>
          <w:rFonts w:ascii="Cambria" w:hAnsi="Cambria"/>
          <w:sz w:val="22"/>
        </w:rPr>
        <w:t>Madalaima maksumusega pakkumusele antakse maksimaalne arv (</w:t>
      </w:r>
      <w:r w:rsidRPr="00713A13">
        <w:rPr>
          <w:rFonts w:ascii="Cambria" w:hAnsi="Cambria"/>
          <w:sz w:val="22"/>
        </w:rPr>
        <w:t>70</w:t>
      </w:r>
      <w:r w:rsidRPr="00713A13">
        <w:rPr>
          <w:rFonts w:ascii="Cambria" w:hAnsi="Cambria"/>
          <w:sz w:val="22"/>
        </w:rPr>
        <w:t>) punkte. Teised pakkumused saavad punkte proportsionaalselt vähem ja arvutatakse valemiga: "madalaim väärtus" / "pakkumuse väärtus" * "osakaal". Hindamise täpsus on 2 (kaks) kohta pärast koma.</w:t>
      </w:r>
    </w:p>
    <w:p w14:paraId="39D6CBB2" w14:textId="718CBF98" w:rsidR="00590093" w:rsidRPr="00713A13" w:rsidRDefault="00590093" w:rsidP="00713A13">
      <w:pPr>
        <w:pStyle w:val="ListParagraph"/>
        <w:numPr>
          <w:ilvl w:val="1"/>
          <w:numId w:val="11"/>
        </w:numPr>
        <w:ind w:left="709" w:hanging="709"/>
        <w:rPr>
          <w:rFonts w:ascii="Cambria" w:hAnsi="Cambria"/>
          <w:sz w:val="22"/>
        </w:rPr>
      </w:pPr>
      <w:r w:rsidRPr="00713A13">
        <w:rPr>
          <w:rFonts w:ascii="Cambria" w:hAnsi="Cambria"/>
          <w:sz w:val="22"/>
        </w:rPr>
        <w:t>Pakkumusele antud mõlema hindamiskriteeriumi väärtuspunktid liidetakse ning edukaks tunnistatakse pakkumus, millel on hindamise tulemusel kõige kõrgem väärtuspunktide summa.</w:t>
      </w:r>
    </w:p>
    <w:p w14:paraId="351DCFE7" w14:textId="77777777" w:rsidR="00B645E6" w:rsidRPr="00744FF5" w:rsidRDefault="00B645E6" w:rsidP="00B645E6">
      <w:pPr>
        <w:pStyle w:val="ListParagraph"/>
        <w:spacing w:line="280" w:lineRule="exact"/>
        <w:ind w:left="709"/>
        <w:rPr>
          <w:rFonts w:ascii="Cambria" w:hAnsi="Cambria"/>
          <w:sz w:val="22"/>
        </w:rPr>
      </w:pPr>
    </w:p>
    <w:p w14:paraId="1B6387B0" w14:textId="77777777" w:rsidR="007F24E8" w:rsidRPr="00744FF5" w:rsidRDefault="007F24E8" w:rsidP="00A83B7D">
      <w:pPr>
        <w:pStyle w:val="ListParagraph"/>
        <w:numPr>
          <w:ilvl w:val="0"/>
          <w:numId w:val="11"/>
        </w:numPr>
        <w:spacing w:line="280" w:lineRule="exact"/>
        <w:ind w:left="709" w:hanging="709"/>
        <w:rPr>
          <w:rFonts w:ascii="Cambria" w:hAnsi="Cambria"/>
          <w:b/>
          <w:sz w:val="22"/>
        </w:rPr>
      </w:pPr>
      <w:r w:rsidRPr="00744FF5">
        <w:rPr>
          <w:rFonts w:ascii="Cambria" w:hAnsi="Cambria"/>
          <w:b/>
          <w:sz w:val="22"/>
        </w:rPr>
        <w:t xml:space="preserve">Hankemenetluse läbiviimise tingimused </w:t>
      </w:r>
    </w:p>
    <w:p w14:paraId="20AB8786" w14:textId="5DEAFF8C" w:rsidR="007F24E8" w:rsidRPr="00744FF5" w:rsidRDefault="007F24E8" w:rsidP="00A83B7D">
      <w:pPr>
        <w:pStyle w:val="ListParagraph"/>
        <w:widowControl w:val="0"/>
        <w:numPr>
          <w:ilvl w:val="1"/>
          <w:numId w:val="11"/>
        </w:numPr>
        <w:suppressAutoHyphens/>
        <w:spacing w:line="280" w:lineRule="exact"/>
        <w:ind w:left="709" w:hanging="709"/>
        <w:rPr>
          <w:rStyle w:val="fontstyle11"/>
          <w:rFonts w:ascii="Cambria" w:hAnsi="Cambria" w:cs="Calibri"/>
          <w:sz w:val="22"/>
          <w:szCs w:val="22"/>
        </w:rPr>
      </w:pPr>
      <w:r w:rsidRPr="00744FF5">
        <w:rPr>
          <w:rStyle w:val="fontstyle11"/>
          <w:rFonts w:ascii="Cambria" w:hAnsi="Cambria" w:cs="Calibri"/>
          <w:sz w:val="22"/>
          <w:szCs w:val="22"/>
        </w:rPr>
        <w:t xml:space="preserve">Pakkujad võivad küsida selgitusi hankedokumentide sisu kohta ainult kirjalikult e-posti teel. </w:t>
      </w:r>
    </w:p>
    <w:p w14:paraId="6F7AF2B3" w14:textId="2AC0972E" w:rsidR="007F24E8" w:rsidRPr="00744FF5" w:rsidRDefault="007F24E8" w:rsidP="00A83B7D">
      <w:pPr>
        <w:pStyle w:val="ListParagraph"/>
        <w:widowControl w:val="0"/>
        <w:numPr>
          <w:ilvl w:val="1"/>
          <w:numId w:val="11"/>
        </w:numPr>
        <w:suppressAutoHyphens/>
        <w:spacing w:line="280" w:lineRule="exact"/>
        <w:ind w:left="709" w:hanging="709"/>
        <w:rPr>
          <w:rStyle w:val="fontstyle11"/>
          <w:rFonts w:ascii="Cambria" w:hAnsi="Cambria" w:cs="Calibri"/>
          <w:sz w:val="22"/>
          <w:szCs w:val="22"/>
        </w:rPr>
      </w:pPr>
      <w:r w:rsidRPr="00744FF5">
        <w:rPr>
          <w:rStyle w:val="fontstyle11"/>
          <w:rFonts w:ascii="Cambria" w:hAnsi="Cambria" w:cs="Calibri"/>
          <w:sz w:val="22"/>
          <w:szCs w:val="22"/>
        </w:rPr>
        <w:t>Hankija vastused esitatud küsimustele saadetakse kirjalikult e-posti teel samaaegselt kõigile teadaolevatele  pakkumise esitamisest huvitatud isikutele.</w:t>
      </w:r>
    </w:p>
    <w:p w14:paraId="5ABDA0C1" w14:textId="45B86FFC" w:rsidR="007F24E8" w:rsidRPr="00744FF5" w:rsidRDefault="007F24E8" w:rsidP="00A83B7D">
      <w:pPr>
        <w:pStyle w:val="ListParagraph"/>
        <w:widowControl w:val="0"/>
        <w:numPr>
          <w:ilvl w:val="1"/>
          <w:numId w:val="11"/>
        </w:numPr>
        <w:suppressAutoHyphens/>
        <w:spacing w:line="280" w:lineRule="exact"/>
        <w:ind w:left="709" w:hanging="709"/>
        <w:rPr>
          <w:rStyle w:val="fontstyle11"/>
          <w:rFonts w:ascii="Cambria" w:hAnsi="Cambria" w:cs="Calibri"/>
          <w:sz w:val="22"/>
          <w:szCs w:val="22"/>
        </w:rPr>
      </w:pPr>
      <w:r w:rsidRPr="00744FF5">
        <w:rPr>
          <w:rStyle w:val="fontstyle11"/>
          <w:rFonts w:ascii="Cambria" w:hAnsi="Cambria" w:cs="Calibri"/>
          <w:sz w:val="22"/>
          <w:szCs w:val="22"/>
        </w:rPr>
        <w:t>Kui huvitatud isik avastab pakkumuse ettevalmistamise käigus hankedokumentides vigu, vasturääkivusi või ebatäpsusi, siis on ta kohustatud sellest koheselt kirjalikult informeerima hankija kontaktisikut.</w:t>
      </w:r>
    </w:p>
    <w:p w14:paraId="37CD0353" w14:textId="77777777" w:rsidR="007F24E8" w:rsidRPr="00744FF5" w:rsidRDefault="007F24E8" w:rsidP="00A83B7D">
      <w:pPr>
        <w:pStyle w:val="ListParagraph"/>
        <w:widowControl w:val="0"/>
        <w:numPr>
          <w:ilvl w:val="1"/>
          <w:numId w:val="11"/>
        </w:numPr>
        <w:suppressAutoHyphens/>
        <w:spacing w:line="280" w:lineRule="exact"/>
        <w:ind w:left="709" w:hanging="709"/>
        <w:rPr>
          <w:rFonts w:ascii="Cambria" w:hAnsi="Cambria" w:cs="Calibri"/>
          <w:color w:val="000000"/>
          <w:sz w:val="22"/>
        </w:rPr>
      </w:pPr>
      <w:r w:rsidRPr="00744FF5">
        <w:rPr>
          <w:rFonts w:ascii="Cambria" w:hAnsi="Cambria"/>
          <w:sz w:val="22"/>
        </w:rPr>
        <w:t>Hankijal on õigus esitada pakkujatele küsimusi ning paluda pakkujatel täpsustada pakkumuste andmeid. Kui pakkuja jätab hankija küsimusele vastamata või ei vasta sisuliselt, siis on hankijal õigus pakkuja hankemenetlusest kõrvaldada ning menetluses pakkuja pakkumist mitte arvestada.</w:t>
      </w:r>
    </w:p>
    <w:p w14:paraId="4F05609E" w14:textId="77777777" w:rsidR="007F24E8" w:rsidRPr="00744FF5" w:rsidRDefault="007F24E8" w:rsidP="00A83B7D">
      <w:pPr>
        <w:pStyle w:val="ListParagraph"/>
        <w:widowControl w:val="0"/>
        <w:numPr>
          <w:ilvl w:val="1"/>
          <w:numId w:val="11"/>
        </w:numPr>
        <w:suppressAutoHyphens/>
        <w:spacing w:line="280" w:lineRule="exact"/>
        <w:ind w:left="709" w:hanging="709"/>
        <w:rPr>
          <w:rFonts w:ascii="Cambria" w:hAnsi="Cambria" w:cs="Calibri"/>
          <w:color w:val="000000"/>
          <w:sz w:val="22"/>
        </w:rPr>
      </w:pPr>
      <w:r w:rsidRPr="00744FF5">
        <w:rPr>
          <w:rFonts w:ascii="Cambria" w:hAnsi="Cambria"/>
          <w:sz w:val="22"/>
        </w:rPr>
        <w:t xml:space="preserve">Hankija võib pidada pakkujatega läbirääkimisi pakkumuse hinna ja sisu osas ning anda kõigile pakkujatele võrdselt võimaluse esitata uus täpsustatud pakkumus hankija nimetatud tingimuste osas hankija määratud tähtajaks. </w:t>
      </w:r>
    </w:p>
    <w:p w14:paraId="1C586298" w14:textId="77777777" w:rsidR="007F24E8" w:rsidRPr="00744FF5" w:rsidRDefault="007F24E8" w:rsidP="00A83B7D">
      <w:pPr>
        <w:pStyle w:val="ListParagraph"/>
        <w:widowControl w:val="0"/>
        <w:numPr>
          <w:ilvl w:val="1"/>
          <w:numId w:val="11"/>
        </w:numPr>
        <w:suppressAutoHyphens/>
        <w:spacing w:line="280" w:lineRule="exact"/>
        <w:ind w:left="709" w:hanging="709"/>
        <w:rPr>
          <w:rFonts w:ascii="Cambria" w:hAnsi="Cambria" w:cs="Calibri"/>
          <w:color w:val="000000"/>
          <w:sz w:val="22"/>
        </w:rPr>
      </w:pPr>
      <w:r w:rsidRPr="00744FF5">
        <w:rPr>
          <w:rFonts w:ascii="Cambria" w:hAnsi="Cambria"/>
          <w:sz w:val="22"/>
        </w:rPr>
        <w:t>Pärast hankemenetluse tulemuste kinnitamist edastab hankija kõigile pakkujatele info hankemenetluse tulemuse kohta (eduka pakkuja nimi ja edukaks tunnistamise põhjendus).</w:t>
      </w:r>
    </w:p>
    <w:p w14:paraId="05CB28DB" w14:textId="77777777" w:rsidR="007F24E8" w:rsidRPr="00744FF5" w:rsidRDefault="007F24E8" w:rsidP="00A83B7D">
      <w:pPr>
        <w:pStyle w:val="ListParagraph"/>
        <w:widowControl w:val="0"/>
        <w:numPr>
          <w:ilvl w:val="1"/>
          <w:numId w:val="11"/>
        </w:numPr>
        <w:suppressAutoHyphens/>
        <w:spacing w:line="280" w:lineRule="exact"/>
        <w:ind w:left="709" w:hanging="709"/>
        <w:rPr>
          <w:rFonts w:ascii="Cambria" w:hAnsi="Cambria" w:cs="Calibri"/>
          <w:color w:val="000000"/>
          <w:sz w:val="22"/>
        </w:rPr>
      </w:pPr>
      <w:r w:rsidRPr="00744FF5">
        <w:rPr>
          <w:rFonts w:ascii="Cambria" w:hAnsi="Cambria"/>
          <w:sz w:val="22"/>
        </w:rPr>
        <w:lastRenderedPageBreak/>
        <w:t xml:space="preserve">Hankija teavitab hankemenetluse tulemustest kõiki pakkumuse esitanud pakkujaid e-kirja teel. </w:t>
      </w:r>
    </w:p>
    <w:p w14:paraId="20A231AB" w14:textId="77777777" w:rsidR="005E0C0C" w:rsidRPr="00744FF5" w:rsidRDefault="005E0C0C" w:rsidP="00A83B7D">
      <w:pPr>
        <w:spacing w:line="280" w:lineRule="exact"/>
        <w:ind w:left="709" w:hanging="709"/>
        <w:rPr>
          <w:rFonts w:ascii="Cambria" w:hAnsi="Cambria"/>
          <w:sz w:val="22"/>
        </w:rPr>
      </w:pPr>
    </w:p>
    <w:p w14:paraId="521842B0" w14:textId="6DB4B8AB" w:rsidR="007F24E8" w:rsidRPr="00744FF5" w:rsidRDefault="007F24E8" w:rsidP="00A83B7D">
      <w:pPr>
        <w:pStyle w:val="ListParagraph"/>
        <w:numPr>
          <w:ilvl w:val="0"/>
          <w:numId w:val="11"/>
        </w:numPr>
        <w:spacing w:line="280" w:lineRule="exact"/>
        <w:ind w:left="709" w:hanging="709"/>
        <w:rPr>
          <w:rFonts w:ascii="Cambria" w:hAnsi="Cambria"/>
          <w:b/>
          <w:sz w:val="22"/>
        </w:rPr>
      </w:pPr>
      <w:r w:rsidRPr="00744FF5">
        <w:rPr>
          <w:rFonts w:ascii="Cambria" w:hAnsi="Cambria"/>
          <w:b/>
          <w:sz w:val="22"/>
        </w:rPr>
        <w:t>Hankelepingu sõlmimine ja tingimused</w:t>
      </w:r>
    </w:p>
    <w:p w14:paraId="07C34AA2" w14:textId="3A66EFF1" w:rsidR="007F24E8" w:rsidRPr="00744FF5" w:rsidRDefault="007F24E8" w:rsidP="00A83B7D">
      <w:pPr>
        <w:pStyle w:val="ListParagraph"/>
        <w:numPr>
          <w:ilvl w:val="1"/>
          <w:numId w:val="11"/>
        </w:numPr>
        <w:spacing w:line="280" w:lineRule="exact"/>
        <w:ind w:left="709" w:hanging="709"/>
        <w:rPr>
          <w:rFonts w:ascii="Cambria" w:hAnsi="Cambria"/>
          <w:sz w:val="22"/>
        </w:rPr>
      </w:pPr>
      <w:r w:rsidRPr="00744FF5">
        <w:rPr>
          <w:rFonts w:ascii="Cambria" w:hAnsi="Cambria"/>
          <w:sz w:val="22"/>
        </w:rPr>
        <w:t>Hankija ei ole kohustatud ühegi pakkujaga hankelepingut sõlmima ja võib kõik pakkumused tagasi lükata olenemata põhjusest.</w:t>
      </w:r>
    </w:p>
    <w:p w14:paraId="6A12E385" w14:textId="06A9315C" w:rsidR="007F24E8" w:rsidRPr="00744FF5" w:rsidRDefault="007F24E8" w:rsidP="00A83B7D">
      <w:pPr>
        <w:pStyle w:val="ListParagraph"/>
        <w:numPr>
          <w:ilvl w:val="1"/>
          <w:numId w:val="11"/>
        </w:numPr>
        <w:spacing w:line="280" w:lineRule="exact"/>
        <w:ind w:left="709" w:hanging="709"/>
        <w:rPr>
          <w:rFonts w:ascii="Cambria" w:hAnsi="Cambria"/>
          <w:sz w:val="22"/>
        </w:rPr>
      </w:pPr>
      <w:r w:rsidRPr="00744FF5">
        <w:rPr>
          <w:rFonts w:ascii="Cambria" w:hAnsi="Cambria"/>
          <w:sz w:val="22"/>
        </w:rPr>
        <w:t>Eduka pakkujaga sõlmitakse hankeleping käesolevale dokumendile lisatud tingimustel.</w:t>
      </w:r>
    </w:p>
    <w:p w14:paraId="20A231AD" w14:textId="0D5B73E8" w:rsidR="0014574A" w:rsidRPr="00744FF5" w:rsidRDefault="007F24E8" w:rsidP="00A83B7D">
      <w:pPr>
        <w:pStyle w:val="ListParagraph"/>
        <w:numPr>
          <w:ilvl w:val="1"/>
          <w:numId w:val="11"/>
        </w:numPr>
        <w:spacing w:line="280" w:lineRule="exact"/>
        <w:ind w:left="709" w:hanging="709"/>
        <w:rPr>
          <w:rFonts w:ascii="Cambria" w:hAnsi="Cambria"/>
          <w:sz w:val="22"/>
        </w:rPr>
      </w:pPr>
      <w:r w:rsidRPr="00744FF5">
        <w:rPr>
          <w:rFonts w:ascii="Cambria" w:hAnsi="Cambria"/>
          <w:sz w:val="22"/>
        </w:rPr>
        <w:t>Hankija ei tee ettemaksu. Töö eest tasumine toimub e-arve alusel pärast objekti üleandmist. Arve tuleb esitada Saue Vallavalitsusele läbi e-arvete süsteemi. Arve tasumise tähtaeg vähemalt 14 kalendripäeva.</w:t>
      </w:r>
    </w:p>
    <w:p w14:paraId="20A231AF" w14:textId="77777777" w:rsidR="000B2274" w:rsidRPr="00744FF5" w:rsidRDefault="000B2274" w:rsidP="00A83B7D">
      <w:pPr>
        <w:spacing w:line="280" w:lineRule="exact"/>
        <w:ind w:left="709" w:hanging="709"/>
        <w:rPr>
          <w:rFonts w:ascii="Cambria" w:hAnsi="Cambria"/>
          <w:sz w:val="22"/>
        </w:rPr>
      </w:pPr>
    </w:p>
    <w:p w14:paraId="51159DE9" w14:textId="10EB7964" w:rsidR="00954B2B" w:rsidRPr="00744FF5" w:rsidRDefault="00954B2B" w:rsidP="00A83B7D">
      <w:pPr>
        <w:pStyle w:val="ListParagraph"/>
        <w:numPr>
          <w:ilvl w:val="0"/>
          <w:numId w:val="11"/>
        </w:numPr>
        <w:spacing w:line="280" w:lineRule="exact"/>
        <w:ind w:left="709" w:hanging="709"/>
        <w:rPr>
          <w:rFonts w:ascii="Cambria" w:hAnsi="Cambria"/>
          <w:b/>
          <w:sz w:val="22"/>
        </w:rPr>
      </w:pPr>
      <w:r w:rsidRPr="00744FF5">
        <w:rPr>
          <w:rFonts w:ascii="Cambria" w:hAnsi="Cambria"/>
          <w:b/>
          <w:sz w:val="22"/>
        </w:rPr>
        <w:t>Alusdokumendi lisad</w:t>
      </w:r>
    </w:p>
    <w:p w14:paraId="31267EFD" w14:textId="6CE56087" w:rsidR="00D66AEA" w:rsidRPr="00744FF5" w:rsidRDefault="00954B2B" w:rsidP="002270C5">
      <w:pPr>
        <w:pStyle w:val="ListParagraph"/>
        <w:numPr>
          <w:ilvl w:val="1"/>
          <w:numId w:val="11"/>
        </w:numPr>
        <w:spacing w:line="280" w:lineRule="exact"/>
        <w:ind w:left="709" w:hanging="709"/>
        <w:rPr>
          <w:rFonts w:ascii="Cambria" w:hAnsi="Cambria"/>
          <w:sz w:val="22"/>
        </w:rPr>
      </w:pPr>
      <w:r w:rsidRPr="00744FF5">
        <w:rPr>
          <w:rFonts w:ascii="Cambria" w:hAnsi="Cambria"/>
          <w:sz w:val="22"/>
        </w:rPr>
        <w:t xml:space="preserve">Lisa 1 </w:t>
      </w:r>
      <w:r w:rsidR="006E2B53" w:rsidRPr="00744FF5">
        <w:rPr>
          <w:rFonts w:ascii="Cambria" w:hAnsi="Cambria"/>
          <w:sz w:val="22"/>
        </w:rPr>
        <w:t>–</w:t>
      </w:r>
      <w:r w:rsidRPr="00744FF5">
        <w:rPr>
          <w:rFonts w:ascii="Cambria" w:hAnsi="Cambria"/>
          <w:sz w:val="22"/>
        </w:rPr>
        <w:t xml:space="preserve"> </w:t>
      </w:r>
      <w:r w:rsidR="002270C5" w:rsidRPr="00744FF5">
        <w:rPr>
          <w:rFonts w:ascii="Cambria" w:hAnsi="Cambria"/>
          <w:sz w:val="22"/>
        </w:rPr>
        <w:t>Hankelepingu projekt</w:t>
      </w:r>
    </w:p>
    <w:sectPr w:rsidR="00D66AEA" w:rsidRPr="00744FF5" w:rsidSect="0041060D">
      <w:pgSz w:w="11906" w:h="16838"/>
      <w:pgMar w:top="1134" w:right="1416" w:bottom="170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CIDFont+F1">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362BF"/>
    <w:multiLevelType w:val="hybridMultilevel"/>
    <w:tmpl w:val="18BC392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0EFC0FF5"/>
    <w:multiLevelType w:val="hybridMultilevel"/>
    <w:tmpl w:val="9A0A11D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1B4975AD"/>
    <w:multiLevelType w:val="multilevel"/>
    <w:tmpl w:val="B31CE2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E5853C3"/>
    <w:multiLevelType w:val="hybridMultilevel"/>
    <w:tmpl w:val="51E64D8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216C528C"/>
    <w:multiLevelType w:val="hybridMultilevel"/>
    <w:tmpl w:val="17D2402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23A64D02"/>
    <w:multiLevelType w:val="hybridMultilevel"/>
    <w:tmpl w:val="47564460"/>
    <w:lvl w:ilvl="0" w:tplc="621C2506">
      <w:start w:val="1"/>
      <w:numFmt w:val="decimal"/>
      <w:lvlText w:val="%1."/>
      <w:lvlJc w:val="left"/>
      <w:pPr>
        <w:ind w:left="720" w:hanging="360"/>
      </w:pPr>
      <w:rPr>
        <w:rFonts w:ascii="Times New Roman" w:eastAsia="Times New Roman" w:hAnsi="Times New Roman" w:cs="Times New Roman"/>
      </w:r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6" w15:restartNumberingAfterBreak="0">
    <w:nsid w:val="26D8777B"/>
    <w:multiLevelType w:val="hybridMultilevel"/>
    <w:tmpl w:val="1380676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39162F71"/>
    <w:multiLevelType w:val="hybridMultilevel"/>
    <w:tmpl w:val="FFC82BD8"/>
    <w:lvl w:ilvl="0" w:tplc="0D1C4882">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404550CA"/>
    <w:multiLevelType w:val="multilevel"/>
    <w:tmpl w:val="9F589814"/>
    <w:lvl w:ilvl="0">
      <w:start w:val="1"/>
      <w:numFmt w:val="decimal"/>
      <w:lvlText w:val="%1."/>
      <w:lvlJc w:val="left"/>
      <w:pPr>
        <w:ind w:left="720" w:hanging="360"/>
      </w:pPr>
      <w:rPr>
        <w:rFonts w:hint="default"/>
      </w:rPr>
    </w:lvl>
    <w:lvl w:ilvl="1">
      <w:start w:val="1"/>
      <w:numFmt w:val="decimal"/>
      <w:isLgl/>
      <w:lvlText w:val="%1.%2"/>
      <w:lvlJc w:val="left"/>
      <w:pPr>
        <w:ind w:left="828" w:hanging="46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4FD019A4"/>
    <w:multiLevelType w:val="multilevel"/>
    <w:tmpl w:val="F7401B18"/>
    <w:lvl w:ilvl="0">
      <w:start w:val="1"/>
      <w:numFmt w:val="decimal"/>
      <w:lvlText w:val="%1."/>
      <w:lvlJc w:val="left"/>
      <w:pPr>
        <w:ind w:left="643" w:hanging="360"/>
      </w:pPr>
    </w:lvl>
    <w:lvl w:ilvl="1">
      <w:start w:val="1"/>
      <w:numFmt w:val="decimal"/>
      <w:isLgl/>
      <w:lvlText w:val="%1.%2."/>
      <w:lvlJc w:val="left"/>
      <w:pPr>
        <w:ind w:left="360" w:hanging="360"/>
      </w:pPr>
      <w:rPr>
        <w:rFonts w:ascii="Cambria" w:hAnsi="Cambria" w:hint="default"/>
        <w:b w:val="0"/>
      </w:rPr>
    </w:lvl>
    <w:lvl w:ilvl="2">
      <w:start w:val="1"/>
      <w:numFmt w:val="decimal"/>
      <w:isLgl/>
      <w:lvlText w:val="%1.%2.%3."/>
      <w:lvlJc w:val="left"/>
      <w:pPr>
        <w:ind w:left="1575" w:hanging="720"/>
      </w:pPr>
      <w:rPr>
        <w:rFonts w:hint="default"/>
        <w:b w:val="0"/>
      </w:rPr>
    </w:lvl>
    <w:lvl w:ilvl="3">
      <w:start w:val="1"/>
      <w:numFmt w:val="decimal"/>
      <w:isLgl/>
      <w:lvlText w:val="%1.%2.%3.%4."/>
      <w:lvlJc w:val="left"/>
      <w:pPr>
        <w:ind w:left="1575" w:hanging="720"/>
      </w:pPr>
      <w:rPr>
        <w:rFonts w:hint="default"/>
      </w:rPr>
    </w:lvl>
    <w:lvl w:ilvl="4">
      <w:start w:val="1"/>
      <w:numFmt w:val="decimal"/>
      <w:isLgl/>
      <w:lvlText w:val="%1.%2.%3.%4.%5."/>
      <w:lvlJc w:val="left"/>
      <w:pPr>
        <w:ind w:left="1935" w:hanging="1080"/>
      </w:pPr>
      <w:rPr>
        <w:rFonts w:hint="default"/>
      </w:rPr>
    </w:lvl>
    <w:lvl w:ilvl="5">
      <w:start w:val="1"/>
      <w:numFmt w:val="decimal"/>
      <w:isLgl/>
      <w:lvlText w:val="%1.%2.%3.%4.%5.%6."/>
      <w:lvlJc w:val="left"/>
      <w:pPr>
        <w:ind w:left="1935" w:hanging="1080"/>
      </w:pPr>
      <w:rPr>
        <w:rFonts w:hint="default"/>
      </w:rPr>
    </w:lvl>
    <w:lvl w:ilvl="6">
      <w:start w:val="1"/>
      <w:numFmt w:val="decimal"/>
      <w:isLgl/>
      <w:lvlText w:val="%1.%2.%3.%4.%5.%6.%7."/>
      <w:lvlJc w:val="left"/>
      <w:pPr>
        <w:ind w:left="2295" w:hanging="1440"/>
      </w:pPr>
      <w:rPr>
        <w:rFonts w:hint="default"/>
      </w:rPr>
    </w:lvl>
    <w:lvl w:ilvl="7">
      <w:start w:val="1"/>
      <w:numFmt w:val="decimal"/>
      <w:isLgl/>
      <w:lvlText w:val="%1.%2.%3.%4.%5.%6.%7.%8."/>
      <w:lvlJc w:val="left"/>
      <w:pPr>
        <w:ind w:left="2295" w:hanging="1440"/>
      </w:pPr>
      <w:rPr>
        <w:rFonts w:hint="default"/>
      </w:rPr>
    </w:lvl>
    <w:lvl w:ilvl="8">
      <w:start w:val="1"/>
      <w:numFmt w:val="decimal"/>
      <w:isLgl/>
      <w:lvlText w:val="%1.%2.%3.%4.%5.%6.%7.%8.%9."/>
      <w:lvlJc w:val="left"/>
      <w:pPr>
        <w:ind w:left="2655" w:hanging="1800"/>
      </w:pPr>
      <w:rPr>
        <w:rFonts w:hint="default"/>
      </w:rPr>
    </w:lvl>
  </w:abstractNum>
  <w:abstractNum w:abstractNumId="10" w15:restartNumberingAfterBreak="0">
    <w:nsid w:val="7B6C22C5"/>
    <w:multiLevelType w:val="multilevel"/>
    <w:tmpl w:val="B7444DC6"/>
    <w:lvl w:ilvl="0">
      <w:start w:val="1"/>
      <w:numFmt w:val="decimal"/>
      <w:lvlText w:val="%1."/>
      <w:lvlJc w:val="left"/>
      <w:pPr>
        <w:ind w:left="1068" w:hanging="708"/>
      </w:pPr>
      <w:rPr>
        <w:rFonts w:hint="default"/>
      </w:rPr>
    </w:lvl>
    <w:lvl w:ilvl="1">
      <w:start w:val="1"/>
      <w:numFmt w:val="decimal"/>
      <w:isLgl/>
      <w:lvlText w:val="%1.%2"/>
      <w:lvlJc w:val="left"/>
      <w:pPr>
        <w:ind w:left="804" w:hanging="44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7BD20CE9"/>
    <w:multiLevelType w:val="hybridMultilevel"/>
    <w:tmpl w:val="F0EC19B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562957228">
    <w:abstractNumId w:val="7"/>
  </w:num>
  <w:num w:numId="2" w16cid:durableId="106544848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75528616">
    <w:abstractNumId w:val="5"/>
  </w:num>
  <w:num w:numId="4" w16cid:durableId="1168979348">
    <w:abstractNumId w:val="0"/>
  </w:num>
  <w:num w:numId="5" w16cid:durableId="1924801293">
    <w:abstractNumId w:val="6"/>
  </w:num>
  <w:num w:numId="6" w16cid:durableId="247889453">
    <w:abstractNumId w:val="4"/>
  </w:num>
  <w:num w:numId="7" w16cid:durableId="1305816987">
    <w:abstractNumId w:val="1"/>
  </w:num>
  <w:num w:numId="8" w16cid:durableId="61417082">
    <w:abstractNumId w:val="11"/>
  </w:num>
  <w:num w:numId="9" w16cid:durableId="1981615225">
    <w:abstractNumId w:val="2"/>
  </w:num>
  <w:num w:numId="10" w16cid:durableId="1595553223">
    <w:abstractNumId w:val="3"/>
  </w:num>
  <w:num w:numId="11" w16cid:durableId="227573043">
    <w:abstractNumId w:val="8"/>
  </w:num>
  <w:num w:numId="12" w16cid:durableId="673606248">
    <w:abstractNumId w:val="9"/>
  </w:num>
  <w:num w:numId="13" w16cid:durableId="13470975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107"/>
    <w:rsid w:val="0000276D"/>
    <w:rsid w:val="000031AF"/>
    <w:rsid w:val="00013D90"/>
    <w:rsid w:val="00015FB9"/>
    <w:rsid w:val="0002351D"/>
    <w:rsid w:val="0002502F"/>
    <w:rsid w:val="0002532D"/>
    <w:rsid w:val="00032362"/>
    <w:rsid w:val="0003250F"/>
    <w:rsid w:val="00032EFA"/>
    <w:rsid w:val="00034934"/>
    <w:rsid w:val="0006358F"/>
    <w:rsid w:val="00065E76"/>
    <w:rsid w:val="000745F6"/>
    <w:rsid w:val="00080FFB"/>
    <w:rsid w:val="000818F0"/>
    <w:rsid w:val="00081DC6"/>
    <w:rsid w:val="00095521"/>
    <w:rsid w:val="000976BC"/>
    <w:rsid w:val="000A1E96"/>
    <w:rsid w:val="000A3AB4"/>
    <w:rsid w:val="000A3E3A"/>
    <w:rsid w:val="000A76CD"/>
    <w:rsid w:val="000B2274"/>
    <w:rsid w:val="000B6B8D"/>
    <w:rsid w:val="000C1F69"/>
    <w:rsid w:val="000C666A"/>
    <w:rsid w:val="000D5A72"/>
    <w:rsid w:val="000E09C4"/>
    <w:rsid w:val="000E5CFA"/>
    <w:rsid w:val="00104FDD"/>
    <w:rsid w:val="00107418"/>
    <w:rsid w:val="0011373B"/>
    <w:rsid w:val="00115850"/>
    <w:rsid w:val="0011700F"/>
    <w:rsid w:val="00124BD8"/>
    <w:rsid w:val="001278A9"/>
    <w:rsid w:val="00133ECB"/>
    <w:rsid w:val="00144C78"/>
    <w:rsid w:val="0014574A"/>
    <w:rsid w:val="00154A09"/>
    <w:rsid w:val="00170344"/>
    <w:rsid w:val="00171057"/>
    <w:rsid w:val="00172AD6"/>
    <w:rsid w:val="00177FEE"/>
    <w:rsid w:val="00186877"/>
    <w:rsid w:val="00195D18"/>
    <w:rsid w:val="001A4B95"/>
    <w:rsid w:val="001B5AE3"/>
    <w:rsid w:val="001C554E"/>
    <w:rsid w:val="001D7517"/>
    <w:rsid w:val="001E059A"/>
    <w:rsid w:val="00200A70"/>
    <w:rsid w:val="00216DA0"/>
    <w:rsid w:val="002270C5"/>
    <w:rsid w:val="00234438"/>
    <w:rsid w:val="00234448"/>
    <w:rsid w:val="00235B85"/>
    <w:rsid w:val="0023636B"/>
    <w:rsid w:val="0025001A"/>
    <w:rsid w:val="0025369E"/>
    <w:rsid w:val="00253CD2"/>
    <w:rsid w:val="00254B3A"/>
    <w:rsid w:val="00254F3D"/>
    <w:rsid w:val="00256A61"/>
    <w:rsid w:val="00274114"/>
    <w:rsid w:val="002749B9"/>
    <w:rsid w:val="002771AC"/>
    <w:rsid w:val="00282771"/>
    <w:rsid w:val="00285F34"/>
    <w:rsid w:val="00295E53"/>
    <w:rsid w:val="0029765A"/>
    <w:rsid w:val="002B4F16"/>
    <w:rsid w:val="002C00C0"/>
    <w:rsid w:val="002C0895"/>
    <w:rsid w:val="002C2A63"/>
    <w:rsid w:val="002C76B4"/>
    <w:rsid w:val="002D1D34"/>
    <w:rsid w:val="002D7231"/>
    <w:rsid w:val="002F2043"/>
    <w:rsid w:val="002F7D78"/>
    <w:rsid w:val="00307DE2"/>
    <w:rsid w:val="003301F4"/>
    <w:rsid w:val="00330EEC"/>
    <w:rsid w:val="00334F7B"/>
    <w:rsid w:val="00340B3A"/>
    <w:rsid w:val="003423B1"/>
    <w:rsid w:val="00343CA4"/>
    <w:rsid w:val="00347D8A"/>
    <w:rsid w:val="003601AA"/>
    <w:rsid w:val="00367BDD"/>
    <w:rsid w:val="00370A24"/>
    <w:rsid w:val="00371254"/>
    <w:rsid w:val="00372688"/>
    <w:rsid w:val="00372790"/>
    <w:rsid w:val="003809CD"/>
    <w:rsid w:val="003A25EB"/>
    <w:rsid w:val="003B0E20"/>
    <w:rsid w:val="003C0998"/>
    <w:rsid w:val="003D274B"/>
    <w:rsid w:val="003E6B5A"/>
    <w:rsid w:val="003E7949"/>
    <w:rsid w:val="003F14C8"/>
    <w:rsid w:val="003F5D19"/>
    <w:rsid w:val="004033F7"/>
    <w:rsid w:val="0041060D"/>
    <w:rsid w:val="00410CD0"/>
    <w:rsid w:val="00413FB0"/>
    <w:rsid w:val="00424BC1"/>
    <w:rsid w:val="00441E05"/>
    <w:rsid w:val="00444D0D"/>
    <w:rsid w:val="004544BE"/>
    <w:rsid w:val="00460A4D"/>
    <w:rsid w:val="004678D9"/>
    <w:rsid w:val="00471609"/>
    <w:rsid w:val="00471967"/>
    <w:rsid w:val="00487D62"/>
    <w:rsid w:val="004A284D"/>
    <w:rsid w:val="004A633F"/>
    <w:rsid w:val="004A7963"/>
    <w:rsid w:val="004A7FD0"/>
    <w:rsid w:val="004B4B6B"/>
    <w:rsid w:val="004C11B0"/>
    <w:rsid w:val="004D1014"/>
    <w:rsid w:val="004E0D6F"/>
    <w:rsid w:val="004E650A"/>
    <w:rsid w:val="004E6B1E"/>
    <w:rsid w:val="004F02F9"/>
    <w:rsid w:val="004F28C6"/>
    <w:rsid w:val="004F45CB"/>
    <w:rsid w:val="004F4DFF"/>
    <w:rsid w:val="004F7EA3"/>
    <w:rsid w:val="005016DB"/>
    <w:rsid w:val="00506A8B"/>
    <w:rsid w:val="00517FD6"/>
    <w:rsid w:val="00531861"/>
    <w:rsid w:val="00553361"/>
    <w:rsid w:val="005571DE"/>
    <w:rsid w:val="00562597"/>
    <w:rsid w:val="005633D8"/>
    <w:rsid w:val="00585973"/>
    <w:rsid w:val="00590093"/>
    <w:rsid w:val="0059540B"/>
    <w:rsid w:val="005A4AB4"/>
    <w:rsid w:val="005B13E7"/>
    <w:rsid w:val="005B7FB1"/>
    <w:rsid w:val="005C4D24"/>
    <w:rsid w:val="005E00EC"/>
    <w:rsid w:val="005E0C0C"/>
    <w:rsid w:val="005E5DB6"/>
    <w:rsid w:val="005F144E"/>
    <w:rsid w:val="005F1D29"/>
    <w:rsid w:val="005F1DF9"/>
    <w:rsid w:val="005F39B4"/>
    <w:rsid w:val="005F44DC"/>
    <w:rsid w:val="005F6E75"/>
    <w:rsid w:val="0060010D"/>
    <w:rsid w:val="00610B49"/>
    <w:rsid w:val="006160F2"/>
    <w:rsid w:val="00617101"/>
    <w:rsid w:val="00634B1B"/>
    <w:rsid w:val="00636DA6"/>
    <w:rsid w:val="006473F7"/>
    <w:rsid w:val="00653506"/>
    <w:rsid w:val="0067203C"/>
    <w:rsid w:val="00674628"/>
    <w:rsid w:val="0068337E"/>
    <w:rsid w:val="00690DEF"/>
    <w:rsid w:val="006949B8"/>
    <w:rsid w:val="006B0107"/>
    <w:rsid w:val="006B2AE8"/>
    <w:rsid w:val="006C0679"/>
    <w:rsid w:val="006D1F82"/>
    <w:rsid w:val="006E2B53"/>
    <w:rsid w:val="006F1EAF"/>
    <w:rsid w:val="006F6BA0"/>
    <w:rsid w:val="007006E0"/>
    <w:rsid w:val="007050B4"/>
    <w:rsid w:val="00705906"/>
    <w:rsid w:val="00713615"/>
    <w:rsid w:val="00713A13"/>
    <w:rsid w:val="00715B33"/>
    <w:rsid w:val="00717C9F"/>
    <w:rsid w:val="0072056F"/>
    <w:rsid w:val="0072390B"/>
    <w:rsid w:val="00744FF5"/>
    <w:rsid w:val="0075298F"/>
    <w:rsid w:val="0075343F"/>
    <w:rsid w:val="00761657"/>
    <w:rsid w:val="00774BC2"/>
    <w:rsid w:val="00775759"/>
    <w:rsid w:val="00791896"/>
    <w:rsid w:val="0079338E"/>
    <w:rsid w:val="007A1A70"/>
    <w:rsid w:val="007A6879"/>
    <w:rsid w:val="007B0567"/>
    <w:rsid w:val="007B06C4"/>
    <w:rsid w:val="007B06EC"/>
    <w:rsid w:val="007B29DC"/>
    <w:rsid w:val="007B3C77"/>
    <w:rsid w:val="007B54D7"/>
    <w:rsid w:val="007D14EF"/>
    <w:rsid w:val="007D630C"/>
    <w:rsid w:val="007D6EFE"/>
    <w:rsid w:val="007D70A2"/>
    <w:rsid w:val="007D7AB0"/>
    <w:rsid w:val="007E5B28"/>
    <w:rsid w:val="007E6020"/>
    <w:rsid w:val="007F24E8"/>
    <w:rsid w:val="007F75C1"/>
    <w:rsid w:val="008007D2"/>
    <w:rsid w:val="008036AC"/>
    <w:rsid w:val="008038CD"/>
    <w:rsid w:val="00817B08"/>
    <w:rsid w:val="00826095"/>
    <w:rsid w:val="00844FD0"/>
    <w:rsid w:val="0085156F"/>
    <w:rsid w:val="008606C9"/>
    <w:rsid w:val="00871F9C"/>
    <w:rsid w:val="00890863"/>
    <w:rsid w:val="008931D5"/>
    <w:rsid w:val="008A22B9"/>
    <w:rsid w:val="008A38D0"/>
    <w:rsid w:val="008B2336"/>
    <w:rsid w:val="008C1E0C"/>
    <w:rsid w:val="008C2245"/>
    <w:rsid w:val="008C2ECC"/>
    <w:rsid w:val="008E6C9B"/>
    <w:rsid w:val="008F1A6D"/>
    <w:rsid w:val="008F614A"/>
    <w:rsid w:val="009004B0"/>
    <w:rsid w:val="0090592A"/>
    <w:rsid w:val="00910338"/>
    <w:rsid w:val="00923B67"/>
    <w:rsid w:val="00934B54"/>
    <w:rsid w:val="0094710B"/>
    <w:rsid w:val="00947BCE"/>
    <w:rsid w:val="00954538"/>
    <w:rsid w:val="00954B2B"/>
    <w:rsid w:val="0095551F"/>
    <w:rsid w:val="00955C81"/>
    <w:rsid w:val="00961538"/>
    <w:rsid w:val="00971B45"/>
    <w:rsid w:val="00982A56"/>
    <w:rsid w:val="009A1F10"/>
    <w:rsid w:val="009A7932"/>
    <w:rsid w:val="009B2F94"/>
    <w:rsid w:val="009B3AE5"/>
    <w:rsid w:val="009C153B"/>
    <w:rsid w:val="009C17D0"/>
    <w:rsid w:val="009C3A6A"/>
    <w:rsid w:val="009D5588"/>
    <w:rsid w:val="009E0D3B"/>
    <w:rsid w:val="009E1E88"/>
    <w:rsid w:val="009E1F46"/>
    <w:rsid w:val="009E3949"/>
    <w:rsid w:val="009F528E"/>
    <w:rsid w:val="00A045BE"/>
    <w:rsid w:val="00A13E85"/>
    <w:rsid w:val="00A1443E"/>
    <w:rsid w:val="00A16623"/>
    <w:rsid w:val="00A169BC"/>
    <w:rsid w:val="00A35C2B"/>
    <w:rsid w:val="00A36C77"/>
    <w:rsid w:val="00A443D9"/>
    <w:rsid w:val="00A465ED"/>
    <w:rsid w:val="00A51567"/>
    <w:rsid w:val="00A65E31"/>
    <w:rsid w:val="00A723BC"/>
    <w:rsid w:val="00A74EF4"/>
    <w:rsid w:val="00A83B7D"/>
    <w:rsid w:val="00A9239B"/>
    <w:rsid w:val="00A9267A"/>
    <w:rsid w:val="00AA135F"/>
    <w:rsid w:val="00AA3040"/>
    <w:rsid w:val="00AA629D"/>
    <w:rsid w:val="00AB5595"/>
    <w:rsid w:val="00AC0279"/>
    <w:rsid w:val="00AC14D3"/>
    <w:rsid w:val="00AD3E8B"/>
    <w:rsid w:val="00AD6861"/>
    <w:rsid w:val="00AE14C3"/>
    <w:rsid w:val="00AF0895"/>
    <w:rsid w:val="00B02E98"/>
    <w:rsid w:val="00B04FB6"/>
    <w:rsid w:val="00B16FCB"/>
    <w:rsid w:val="00B215ED"/>
    <w:rsid w:val="00B3700B"/>
    <w:rsid w:val="00B37B89"/>
    <w:rsid w:val="00B4489E"/>
    <w:rsid w:val="00B57828"/>
    <w:rsid w:val="00B61CCC"/>
    <w:rsid w:val="00B645E6"/>
    <w:rsid w:val="00B7237A"/>
    <w:rsid w:val="00B75EE9"/>
    <w:rsid w:val="00B76321"/>
    <w:rsid w:val="00B82A38"/>
    <w:rsid w:val="00B83BFC"/>
    <w:rsid w:val="00B83D4F"/>
    <w:rsid w:val="00B96EDD"/>
    <w:rsid w:val="00B973F5"/>
    <w:rsid w:val="00BA67DA"/>
    <w:rsid w:val="00BB18F8"/>
    <w:rsid w:val="00BB208C"/>
    <w:rsid w:val="00BB34B9"/>
    <w:rsid w:val="00BC7BF7"/>
    <w:rsid w:val="00BD1490"/>
    <w:rsid w:val="00BD1B80"/>
    <w:rsid w:val="00BD4058"/>
    <w:rsid w:val="00BE01BC"/>
    <w:rsid w:val="00BE6636"/>
    <w:rsid w:val="00BF583B"/>
    <w:rsid w:val="00BF58EB"/>
    <w:rsid w:val="00BF6BE9"/>
    <w:rsid w:val="00BF6DC5"/>
    <w:rsid w:val="00C03E23"/>
    <w:rsid w:val="00C07DB3"/>
    <w:rsid w:val="00C119FF"/>
    <w:rsid w:val="00C11CB0"/>
    <w:rsid w:val="00C154B7"/>
    <w:rsid w:val="00C22A34"/>
    <w:rsid w:val="00C234E2"/>
    <w:rsid w:val="00C32050"/>
    <w:rsid w:val="00C34628"/>
    <w:rsid w:val="00C34AD6"/>
    <w:rsid w:val="00C51601"/>
    <w:rsid w:val="00C5791C"/>
    <w:rsid w:val="00C60F14"/>
    <w:rsid w:val="00C74983"/>
    <w:rsid w:val="00C76FE8"/>
    <w:rsid w:val="00C80758"/>
    <w:rsid w:val="00C86053"/>
    <w:rsid w:val="00C905BC"/>
    <w:rsid w:val="00CA0A8D"/>
    <w:rsid w:val="00CA2AC4"/>
    <w:rsid w:val="00CB34E5"/>
    <w:rsid w:val="00CC0A87"/>
    <w:rsid w:val="00CD0F89"/>
    <w:rsid w:val="00D01D41"/>
    <w:rsid w:val="00D214E7"/>
    <w:rsid w:val="00D238DD"/>
    <w:rsid w:val="00D3408D"/>
    <w:rsid w:val="00D37EBB"/>
    <w:rsid w:val="00D41BFC"/>
    <w:rsid w:val="00D43282"/>
    <w:rsid w:val="00D663B6"/>
    <w:rsid w:val="00D66AEA"/>
    <w:rsid w:val="00D71338"/>
    <w:rsid w:val="00D820AA"/>
    <w:rsid w:val="00D826B4"/>
    <w:rsid w:val="00D917CD"/>
    <w:rsid w:val="00D9193E"/>
    <w:rsid w:val="00D93A85"/>
    <w:rsid w:val="00D940FE"/>
    <w:rsid w:val="00DB2F2A"/>
    <w:rsid w:val="00DD52AB"/>
    <w:rsid w:val="00DD6E09"/>
    <w:rsid w:val="00DE0B13"/>
    <w:rsid w:val="00DE1136"/>
    <w:rsid w:val="00DE6546"/>
    <w:rsid w:val="00DF1ED3"/>
    <w:rsid w:val="00E03585"/>
    <w:rsid w:val="00E047FE"/>
    <w:rsid w:val="00E11485"/>
    <w:rsid w:val="00E124BF"/>
    <w:rsid w:val="00E13C50"/>
    <w:rsid w:val="00E143EA"/>
    <w:rsid w:val="00E15724"/>
    <w:rsid w:val="00E16414"/>
    <w:rsid w:val="00E22320"/>
    <w:rsid w:val="00E26940"/>
    <w:rsid w:val="00E34EE5"/>
    <w:rsid w:val="00E360B9"/>
    <w:rsid w:val="00E37D5A"/>
    <w:rsid w:val="00E52BF0"/>
    <w:rsid w:val="00E632B6"/>
    <w:rsid w:val="00E636C2"/>
    <w:rsid w:val="00E71194"/>
    <w:rsid w:val="00E80A68"/>
    <w:rsid w:val="00E852E7"/>
    <w:rsid w:val="00E85C4B"/>
    <w:rsid w:val="00E87E63"/>
    <w:rsid w:val="00E93B60"/>
    <w:rsid w:val="00E94C75"/>
    <w:rsid w:val="00EA0A85"/>
    <w:rsid w:val="00EA4A4D"/>
    <w:rsid w:val="00EA6A80"/>
    <w:rsid w:val="00EB4696"/>
    <w:rsid w:val="00EC1055"/>
    <w:rsid w:val="00EC40CA"/>
    <w:rsid w:val="00EC6F76"/>
    <w:rsid w:val="00ED0DC2"/>
    <w:rsid w:val="00ED66E9"/>
    <w:rsid w:val="00ED6D2C"/>
    <w:rsid w:val="00EE4AF6"/>
    <w:rsid w:val="00EE7A75"/>
    <w:rsid w:val="00EF2A23"/>
    <w:rsid w:val="00EF739B"/>
    <w:rsid w:val="00F0315D"/>
    <w:rsid w:val="00F107FB"/>
    <w:rsid w:val="00F11908"/>
    <w:rsid w:val="00F14348"/>
    <w:rsid w:val="00F153AE"/>
    <w:rsid w:val="00F23255"/>
    <w:rsid w:val="00F23EE6"/>
    <w:rsid w:val="00F25081"/>
    <w:rsid w:val="00F429D9"/>
    <w:rsid w:val="00F42B70"/>
    <w:rsid w:val="00F4537C"/>
    <w:rsid w:val="00F46008"/>
    <w:rsid w:val="00F6752E"/>
    <w:rsid w:val="00F679DD"/>
    <w:rsid w:val="00F67F53"/>
    <w:rsid w:val="00F73946"/>
    <w:rsid w:val="00F74CB7"/>
    <w:rsid w:val="00F77429"/>
    <w:rsid w:val="00F77B83"/>
    <w:rsid w:val="00F924C3"/>
    <w:rsid w:val="00F958A2"/>
    <w:rsid w:val="00FA0D8A"/>
    <w:rsid w:val="00FC192E"/>
    <w:rsid w:val="00FC2A9D"/>
    <w:rsid w:val="00FC7879"/>
    <w:rsid w:val="00FD6369"/>
    <w:rsid w:val="00FE40CC"/>
    <w:rsid w:val="00FE5236"/>
    <w:rsid w:val="00FF1C74"/>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23180"/>
  <w15:docId w15:val="{30678236-43BC-47A3-A997-37EAF2F1B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76CD"/>
    <w:pPr>
      <w:spacing w:after="0" w:line="240" w:lineRule="auto"/>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0F89"/>
    <w:pPr>
      <w:ind w:left="720"/>
      <w:contextualSpacing/>
    </w:pPr>
  </w:style>
  <w:style w:type="character" w:styleId="Hyperlink">
    <w:name w:val="Hyperlink"/>
    <w:basedOn w:val="DefaultParagraphFont"/>
    <w:uiPriority w:val="99"/>
    <w:unhideWhenUsed/>
    <w:rsid w:val="00FD6369"/>
    <w:rPr>
      <w:color w:val="0000FF" w:themeColor="hyperlink"/>
      <w:u w:val="single"/>
    </w:rPr>
  </w:style>
  <w:style w:type="character" w:styleId="FollowedHyperlink">
    <w:name w:val="FollowedHyperlink"/>
    <w:basedOn w:val="DefaultParagraphFont"/>
    <w:uiPriority w:val="99"/>
    <w:semiHidden/>
    <w:unhideWhenUsed/>
    <w:rsid w:val="00E143EA"/>
    <w:rPr>
      <w:color w:val="800080" w:themeColor="followedHyperlink"/>
      <w:u w:val="single"/>
    </w:rPr>
  </w:style>
  <w:style w:type="character" w:customStyle="1" w:styleId="fontstyle11">
    <w:name w:val="fontstyle11"/>
    <w:rsid w:val="007F24E8"/>
    <w:rPr>
      <w:rFonts w:ascii="CIDFont+F1" w:hAnsi="CIDFont+F1" w:hint="default"/>
      <w:b w:val="0"/>
      <w:bCs w:val="0"/>
      <w:i w:val="0"/>
      <w:iCs w:val="0"/>
      <w:color w:val="000000"/>
      <w:sz w:val="24"/>
      <w:szCs w:val="24"/>
    </w:rPr>
  </w:style>
  <w:style w:type="character" w:styleId="UnresolvedMention">
    <w:name w:val="Unresolved Mention"/>
    <w:basedOn w:val="DefaultParagraphFont"/>
    <w:uiPriority w:val="99"/>
    <w:semiHidden/>
    <w:unhideWhenUsed/>
    <w:rsid w:val="007F75C1"/>
    <w:rPr>
      <w:color w:val="605E5C"/>
      <w:shd w:val="clear" w:color="auto" w:fill="E1DFDD"/>
    </w:rPr>
  </w:style>
  <w:style w:type="paragraph" w:styleId="Title">
    <w:name w:val="Title"/>
    <w:basedOn w:val="Normal"/>
    <w:link w:val="TitleChar"/>
    <w:qFormat/>
    <w:rsid w:val="00D66AEA"/>
    <w:pPr>
      <w:jc w:val="center"/>
    </w:pPr>
    <w:rPr>
      <w:rFonts w:eastAsia="Times New Roman" w:cs="Times New Roman"/>
      <w:sz w:val="40"/>
      <w:szCs w:val="40"/>
      <w:lang w:eastAsia="et-EE"/>
    </w:rPr>
  </w:style>
  <w:style w:type="character" w:customStyle="1" w:styleId="TitleChar">
    <w:name w:val="Title Char"/>
    <w:basedOn w:val="DefaultParagraphFont"/>
    <w:link w:val="Title"/>
    <w:rsid w:val="00D66AEA"/>
    <w:rPr>
      <w:rFonts w:ascii="Times New Roman" w:eastAsia="Times New Roman" w:hAnsi="Times New Roman" w:cs="Times New Roman"/>
      <w:sz w:val="40"/>
      <w:szCs w:val="40"/>
      <w:lang w:eastAsia="et-EE"/>
    </w:rPr>
  </w:style>
  <w:style w:type="paragraph" w:customStyle="1" w:styleId="Default">
    <w:name w:val="Default"/>
    <w:rsid w:val="00D66AE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CommentReference">
    <w:name w:val="annotation reference"/>
    <w:basedOn w:val="DefaultParagraphFont"/>
    <w:uiPriority w:val="99"/>
    <w:semiHidden/>
    <w:unhideWhenUsed/>
    <w:rsid w:val="000818F0"/>
    <w:rPr>
      <w:sz w:val="16"/>
      <w:szCs w:val="16"/>
    </w:rPr>
  </w:style>
  <w:style w:type="paragraph" w:styleId="CommentText">
    <w:name w:val="annotation text"/>
    <w:basedOn w:val="Normal"/>
    <w:link w:val="CommentTextChar"/>
    <w:uiPriority w:val="99"/>
    <w:semiHidden/>
    <w:unhideWhenUsed/>
    <w:rsid w:val="000818F0"/>
    <w:rPr>
      <w:sz w:val="20"/>
      <w:szCs w:val="20"/>
    </w:rPr>
  </w:style>
  <w:style w:type="character" w:customStyle="1" w:styleId="CommentTextChar">
    <w:name w:val="Comment Text Char"/>
    <w:basedOn w:val="DefaultParagraphFont"/>
    <w:link w:val="CommentText"/>
    <w:uiPriority w:val="99"/>
    <w:semiHidden/>
    <w:rsid w:val="000818F0"/>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0818F0"/>
    <w:rPr>
      <w:b/>
      <w:bCs/>
    </w:rPr>
  </w:style>
  <w:style w:type="character" w:customStyle="1" w:styleId="CommentSubjectChar">
    <w:name w:val="Comment Subject Char"/>
    <w:basedOn w:val="CommentTextChar"/>
    <w:link w:val="CommentSubject"/>
    <w:uiPriority w:val="99"/>
    <w:semiHidden/>
    <w:rsid w:val="000818F0"/>
    <w:rPr>
      <w:rFonts w:ascii="Times New Roman" w:hAnsi="Times New Roman"/>
      <w:b/>
      <w:bCs/>
      <w:sz w:val="20"/>
      <w:szCs w:val="20"/>
    </w:rPr>
  </w:style>
  <w:style w:type="character" w:styleId="SmartLink">
    <w:name w:val="Smart Link"/>
    <w:basedOn w:val="DefaultParagraphFont"/>
    <w:uiPriority w:val="99"/>
    <w:semiHidden/>
    <w:unhideWhenUsed/>
    <w:rsid w:val="00744FF5"/>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969623">
      <w:bodyDiv w:val="1"/>
      <w:marLeft w:val="0"/>
      <w:marRight w:val="0"/>
      <w:marTop w:val="0"/>
      <w:marBottom w:val="0"/>
      <w:divBdr>
        <w:top w:val="none" w:sz="0" w:space="0" w:color="auto"/>
        <w:left w:val="none" w:sz="0" w:space="0" w:color="auto"/>
        <w:bottom w:val="none" w:sz="0" w:space="0" w:color="auto"/>
        <w:right w:val="none" w:sz="0" w:space="0" w:color="auto"/>
      </w:divBdr>
    </w:div>
    <w:div w:id="103423125">
      <w:bodyDiv w:val="1"/>
      <w:marLeft w:val="0"/>
      <w:marRight w:val="0"/>
      <w:marTop w:val="0"/>
      <w:marBottom w:val="0"/>
      <w:divBdr>
        <w:top w:val="none" w:sz="0" w:space="0" w:color="auto"/>
        <w:left w:val="none" w:sz="0" w:space="0" w:color="auto"/>
        <w:bottom w:val="none" w:sz="0" w:space="0" w:color="auto"/>
        <w:right w:val="none" w:sz="0" w:space="0" w:color="auto"/>
      </w:divBdr>
    </w:div>
    <w:div w:id="426192362">
      <w:bodyDiv w:val="1"/>
      <w:marLeft w:val="0"/>
      <w:marRight w:val="0"/>
      <w:marTop w:val="0"/>
      <w:marBottom w:val="0"/>
      <w:divBdr>
        <w:top w:val="none" w:sz="0" w:space="0" w:color="auto"/>
        <w:left w:val="none" w:sz="0" w:space="0" w:color="auto"/>
        <w:bottom w:val="none" w:sz="0" w:space="0" w:color="auto"/>
        <w:right w:val="none" w:sz="0" w:space="0" w:color="auto"/>
      </w:divBdr>
    </w:div>
    <w:div w:id="629290672">
      <w:bodyDiv w:val="1"/>
      <w:marLeft w:val="0"/>
      <w:marRight w:val="0"/>
      <w:marTop w:val="0"/>
      <w:marBottom w:val="0"/>
      <w:divBdr>
        <w:top w:val="none" w:sz="0" w:space="0" w:color="auto"/>
        <w:left w:val="none" w:sz="0" w:space="0" w:color="auto"/>
        <w:bottom w:val="none" w:sz="0" w:space="0" w:color="auto"/>
        <w:right w:val="none" w:sz="0" w:space="0" w:color="auto"/>
      </w:divBdr>
    </w:div>
    <w:div w:id="858471177">
      <w:bodyDiv w:val="1"/>
      <w:marLeft w:val="0"/>
      <w:marRight w:val="0"/>
      <w:marTop w:val="0"/>
      <w:marBottom w:val="0"/>
      <w:divBdr>
        <w:top w:val="none" w:sz="0" w:space="0" w:color="auto"/>
        <w:left w:val="none" w:sz="0" w:space="0" w:color="auto"/>
        <w:bottom w:val="none" w:sz="0" w:space="0" w:color="auto"/>
        <w:right w:val="none" w:sz="0" w:space="0" w:color="auto"/>
      </w:divBdr>
    </w:div>
    <w:div w:id="888035645">
      <w:bodyDiv w:val="1"/>
      <w:marLeft w:val="0"/>
      <w:marRight w:val="0"/>
      <w:marTop w:val="0"/>
      <w:marBottom w:val="0"/>
      <w:divBdr>
        <w:top w:val="none" w:sz="0" w:space="0" w:color="auto"/>
        <w:left w:val="none" w:sz="0" w:space="0" w:color="auto"/>
        <w:bottom w:val="none" w:sz="0" w:space="0" w:color="auto"/>
        <w:right w:val="none" w:sz="0" w:space="0" w:color="auto"/>
      </w:divBdr>
    </w:div>
    <w:div w:id="1207566863">
      <w:bodyDiv w:val="1"/>
      <w:marLeft w:val="0"/>
      <w:marRight w:val="0"/>
      <w:marTop w:val="0"/>
      <w:marBottom w:val="0"/>
      <w:divBdr>
        <w:top w:val="none" w:sz="0" w:space="0" w:color="auto"/>
        <w:left w:val="none" w:sz="0" w:space="0" w:color="auto"/>
        <w:bottom w:val="none" w:sz="0" w:space="0" w:color="auto"/>
        <w:right w:val="none" w:sz="0" w:space="0" w:color="auto"/>
      </w:divBdr>
    </w:div>
    <w:div w:id="1568146576">
      <w:bodyDiv w:val="1"/>
      <w:marLeft w:val="0"/>
      <w:marRight w:val="0"/>
      <w:marTop w:val="0"/>
      <w:marBottom w:val="0"/>
      <w:divBdr>
        <w:top w:val="none" w:sz="0" w:space="0" w:color="auto"/>
        <w:left w:val="none" w:sz="0" w:space="0" w:color="auto"/>
        <w:bottom w:val="none" w:sz="0" w:space="0" w:color="auto"/>
        <w:right w:val="none" w:sz="0" w:space="0" w:color="auto"/>
      </w:divBdr>
    </w:div>
    <w:div w:id="2013485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aart.delfi.ee?bookmark=7902a636b02db4505fb7c8548d69a4e1"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dambis.ee/wp-content/uploads/dambis-tootelehed-2020-prugikast-hepta100.pdf" TargetMode="External"/><Relationship Id="rId17" Type="http://schemas.openxmlformats.org/officeDocument/2006/relationships/hyperlink" Target="mailto:stina.statsenko@sauevald.ee" TargetMode="External"/><Relationship Id="rId2" Type="http://schemas.openxmlformats.org/officeDocument/2006/relationships/customXml" Target="../customXml/item2.xml"/><Relationship Id="rId16" Type="http://schemas.openxmlformats.org/officeDocument/2006/relationships/image" Target="cid:image001.png@01D972AF.0093CDB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uroform-w.com/en/products/litter-bins/scala-2010" TargetMode="Externa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hyperlink" Target="https://www.euroform-w.com/en/products/benches-+-chairs-wood/contour-325-22" TargetMode="Externa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hyperlink" Target="https://www.euroform-w.com/en/products/benches-+-chairs-wood/block-90-90l-90d" TargetMode="External"/><Relationship Id="rId14" Type="http://schemas.openxmlformats.org/officeDocument/2006/relationships/hyperlink" Target="https://sauevaldee-my.sharepoint.com/:f:/g/personal/stina_statsenko_sauevald_ee/Egl5QezIcABArAF01_R1NEgBZGlrEd86vXTYyWcrqng6kA?e=EUj51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2A2104DF9FE704F98953FA2C805711E" ma:contentTypeVersion="12" ma:contentTypeDescription="Create a new document." ma:contentTypeScope="" ma:versionID="6c82dbfae1e2dc8c72b1dc1475e5a0bb">
  <xsd:schema xmlns:xsd="http://www.w3.org/2001/XMLSchema" xmlns:xs="http://www.w3.org/2001/XMLSchema" xmlns:p="http://schemas.microsoft.com/office/2006/metadata/properties" xmlns:ns3="d09063bf-02b7-40c7-b350-c718aefbe141" xmlns:ns4="61af162a-93a9-4d23-aa68-6157a471e4cb" targetNamespace="http://schemas.microsoft.com/office/2006/metadata/properties" ma:root="true" ma:fieldsID="af3d28fe2ad60e87d12cb11e685241f0" ns3:_="" ns4:_="">
    <xsd:import namespace="d09063bf-02b7-40c7-b350-c718aefbe141"/>
    <xsd:import namespace="61af162a-93a9-4d23-aa68-6157a471e4c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4:SharedWithUsers" minOccurs="0"/>
                <xsd:element ref="ns4:SharedWithDetails" minOccurs="0"/>
                <xsd:element ref="ns4:SharingHintHash"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9063bf-02b7-40c7-b350-c718aefbe1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af162a-93a9-4d23-aa68-6157a471e4c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37F5A4-96CF-4BF7-A04A-7F4D1FB1E7A0}">
  <ds:schemaRefs>
    <ds:schemaRef ds:uri="http://schemas.microsoft.com/sharepoint/v3/contenttype/forms"/>
  </ds:schemaRefs>
</ds:datastoreItem>
</file>

<file path=customXml/itemProps2.xml><?xml version="1.0" encoding="utf-8"?>
<ds:datastoreItem xmlns:ds="http://schemas.openxmlformats.org/officeDocument/2006/customXml" ds:itemID="{031E5E56-A7BC-4E0D-9FBB-019CA5C855C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CB288A8-AB6E-4434-90A5-C63AAC52FAA7}">
  <ds:schemaRefs>
    <ds:schemaRef ds:uri="http://schemas.openxmlformats.org/officeDocument/2006/bibliography"/>
  </ds:schemaRefs>
</ds:datastoreItem>
</file>

<file path=customXml/itemProps4.xml><?xml version="1.0" encoding="utf-8"?>
<ds:datastoreItem xmlns:ds="http://schemas.openxmlformats.org/officeDocument/2006/customXml" ds:itemID="{460AD692-0F11-4FCE-B0E1-4CF18A4805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9063bf-02b7-40c7-b350-c718aefbe141"/>
    <ds:schemaRef ds:uri="61af162a-93a9-4d23-aa68-6157a471e4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412</TotalTime>
  <Pages>3</Pages>
  <Words>956</Words>
  <Characters>5547</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Marju Põllu</dc:creator>
  <cp:lastModifiedBy>Stina Statsenko</cp:lastModifiedBy>
  <cp:revision>66</cp:revision>
  <dcterms:created xsi:type="dcterms:W3CDTF">2021-11-03T11:34:00Z</dcterms:created>
  <dcterms:modified xsi:type="dcterms:W3CDTF">2024-03-12T14:16:00Z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0x01010042A2104DF9FE704F98953FA2C805711E</vt:lpwstr>
  </property>
</Properties>
</file>