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ECD9B" w14:textId="77777777" w:rsidR="002B1B4F" w:rsidRPr="0088561A" w:rsidRDefault="002B1B4F" w:rsidP="00860778">
      <w:pPr>
        <w:spacing w:line="280" w:lineRule="exact"/>
        <w:jc w:val="center"/>
        <w:rPr>
          <w:rFonts w:ascii="Cambria" w:hAnsi="Cambria"/>
          <w:sz w:val="22"/>
          <w:szCs w:val="22"/>
        </w:rPr>
      </w:pPr>
    </w:p>
    <w:p w14:paraId="78EA7903" w14:textId="0AFC61A4" w:rsidR="007A277B" w:rsidRPr="0088561A" w:rsidRDefault="00046671" w:rsidP="00860778">
      <w:pPr>
        <w:spacing w:line="280" w:lineRule="exact"/>
        <w:jc w:val="center"/>
        <w:rPr>
          <w:rFonts w:ascii="Cambria" w:hAnsi="Cambria"/>
          <w:sz w:val="22"/>
          <w:szCs w:val="22"/>
        </w:rPr>
      </w:pPr>
      <w:r w:rsidRPr="0088561A">
        <w:rPr>
          <w:rFonts w:ascii="Cambria" w:hAnsi="Cambria"/>
          <w:sz w:val="22"/>
          <w:szCs w:val="22"/>
        </w:rPr>
        <w:t>TÖÖVÕTU</w:t>
      </w:r>
      <w:r w:rsidR="007A277B" w:rsidRPr="0088561A">
        <w:rPr>
          <w:rFonts w:ascii="Cambria" w:hAnsi="Cambria"/>
          <w:sz w:val="22"/>
          <w:szCs w:val="22"/>
        </w:rPr>
        <w:t>LEPING</w:t>
      </w:r>
    </w:p>
    <w:p w14:paraId="327E439D" w14:textId="2B95E03B" w:rsidR="00860778" w:rsidRPr="0088561A" w:rsidRDefault="00860778" w:rsidP="007A277B">
      <w:pPr>
        <w:spacing w:line="280" w:lineRule="exact"/>
        <w:jc w:val="both"/>
        <w:rPr>
          <w:rFonts w:ascii="Cambria" w:hAnsi="Cambria"/>
          <w:sz w:val="22"/>
          <w:szCs w:val="22"/>
        </w:rPr>
      </w:pPr>
    </w:p>
    <w:p w14:paraId="4DF00ED4" w14:textId="77777777" w:rsidR="007A277B" w:rsidRPr="0088561A" w:rsidRDefault="007A277B" w:rsidP="007A277B">
      <w:pPr>
        <w:spacing w:line="280" w:lineRule="exact"/>
        <w:jc w:val="both"/>
        <w:rPr>
          <w:rFonts w:ascii="Cambria" w:hAnsi="Cambria"/>
          <w:i/>
          <w:sz w:val="22"/>
          <w:szCs w:val="22"/>
        </w:rPr>
      </w:pPr>
      <w:r w:rsidRPr="0088561A">
        <w:rPr>
          <w:rFonts w:ascii="Cambria" w:hAnsi="Cambria"/>
          <w:i/>
          <w:sz w:val="22"/>
          <w:szCs w:val="22"/>
        </w:rPr>
        <w:t>Lepingu sõlmimise kuupäev digitaalallkirjas.</w:t>
      </w:r>
    </w:p>
    <w:p w14:paraId="0D75B54F" w14:textId="77777777" w:rsidR="007A277B" w:rsidRPr="0088561A" w:rsidRDefault="007A277B" w:rsidP="007A277B">
      <w:pPr>
        <w:spacing w:line="280" w:lineRule="exact"/>
        <w:jc w:val="both"/>
        <w:rPr>
          <w:rFonts w:ascii="Cambria" w:hAnsi="Cambria"/>
          <w:sz w:val="22"/>
          <w:szCs w:val="22"/>
        </w:rPr>
      </w:pPr>
    </w:p>
    <w:p w14:paraId="77B94674" w14:textId="242D3715" w:rsidR="007A277B" w:rsidRPr="0088561A" w:rsidRDefault="006F6F82" w:rsidP="007A277B">
      <w:pPr>
        <w:spacing w:line="280" w:lineRule="exact"/>
        <w:jc w:val="both"/>
        <w:rPr>
          <w:rFonts w:ascii="Cambria" w:hAnsi="Cambria"/>
          <w:sz w:val="22"/>
          <w:szCs w:val="22"/>
        </w:rPr>
      </w:pPr>
      <w:r w:rsidRPr="0088561A">
        <w:rPr>
          <w:rFonts w:ascii="Cambria" w:hAnsi="Cambria"/>
          <w:b/>
          <w:sz w:val="22"/>
          <w:szCs w:val="22"/>
        </w:rPr>
        <w:t>Saue Vallavalitsus</w:t>
      </w:r>
      <w:r w:rsidR="007A277B" w:rsidRPr="0088561A">
        <w:rPr>
          <w:rFonts w:ascii="Cambria" w:hAnsi="Cambria"/>
          <w:b/>
          <w:sz w:val="22"/>
          <w:szCs w:val="22"/>
        </w:rPr>
        <w:t xml:space="preserve"> </w:t>
      </w:r>
      <w:r w:rsidR="007A277B" w:rsidRPr="0088561A">
        <w:rPr>
          <w:rFonts w:ascii="Cambria" w:hAnsi="Cambria"/>
          <w:sz w:val="22"/>
          <w:szCs w:val="22"/>
        </w:rPr>
        <w:t xml:space="preserve">(edaspidi nimetatud </w:t>
      </w:r>
      <w:r w:rsidR="007A277B" w:rsidRPr="0088561A">
        <w:rPr>
          <w:rFonts w:ascii="Cambria" w:hAnsi="Cambria"/>
          <w:i/>
          <w:sz w:val="22"/>
          <w:szCs w:val="22"/>
        </w:rPr>
        <w:t>ostja</w:t>
      </w:r>
      <w:r w:rsidR="007A277B" w:rsidRPr="0088561A">
        <w:rPr>
          <w:rFonts w:ascii="Cambria" w:hAnsi="Cambria"/>
          <w:sz w:val="22"/>
          <w:szCs w:val="22"/>
        </w:rPr>
        <w:t xml:space="preserve">), keda </w:t>
      </w:r>
      <w:r w:rsidRPr="0088561A">
        <w:rPr>
          <w:rFonts w:ascii="Cambria" w:hAnsi="Cambria"/>
          <w:sz w:val="22"/>
          <w:szCs w:val="22"/>
        </w:rPr>
        <w:t>põhimääruse</w:t>
      </w:r>
      <w:r w:rsidR="007A277B" w:rsidRPr="0088561A">
        <w:rPr>
          <w:rFonts w:ascii="Cambria" w:hAnsi="Cambria"/>
          <w:sz w:val="22"/>
          <w:szCs w:val="22"/>
        </w:rPr>
        <w:t xml:space="preserve"> alusel esindab </w:t>
      </w:r>
      <w:r w:rsidRPr="0088561A">
        <w:rPr>
          <w:rFonts w:ascii="Cambria" w:hAnsi="Cambria"/>
          <w:sz w:val="22"/>
          <w:szCs w:val="22"/>
        </w:rPr>
        <w:t xml:space="preserve">vallavanem </w:t>
      </w:r>
      <w:r w:rsidR="002343A5" w:rsidRPr="0088561A">
        <w:rPr>
          <w:rFonts w:ascii="Cambria" w:hAnsi="Cambria"/>
          <w:sz w:val="22"/>
          <w:szCs w:val="22"/>
        </w:rPr>
        <w:t>XXX</w:t>
      </w:r>
      <w:r w:rsidR="007A277B" w:rsidRPr="0088561A">
        <w:rPr>
          <w:rFonts w:ascii="Cambria" w:hAnsi="Cambria"/>
          <w:sz w:val="22"/>
          <w:szCs w:val="22"/>
        </w:rPr>
        <w:t xml:space="preserve">, </w:t>
      </w:r>
    </w:p>
    <w:p w14:paraId="19D0B72B" w14:textId="77777777" w:rsidR="007A277B" w:rsidRPr="0088561A" w:rsidRDefault="007A277B" w:rsidP="007A277B">
      <w:pPr>
        <w:spacing w:line="280" w:lineRule="exact"/>
        <w:jc w:val="both"/>
        <w:rPr>
          <w:rFonts w:ascii="Cambria" w:hAnsi="Cambria"/>
          <w:sz w:val="22"/>
          <w:szCs w:val="22"/>
        </w:rPr>
      </w:pPr>
      <w:r w:rsidRPr="0088561A">
        <w:rPr>
          <w:rFonts w:ascii="Cambria" w:hAnsi="Cambria"/>
          <w:sz w:val="22"/>
          <w:szCs w:val="22"/>
        </w:rPr>
        <w:t>ja</w:t>
      </w:r>
    </w:p>
    <w:p w14:paraId="770FBD2A" w14:textId="7C271D3D" w:rsidR="007A277B" w:rsidRPr="0088561A" w:rsidRDefault="00860778" w:rsidP="007A277B">
      <w:pPr>
        <w:spacing w:line="280" w:lineRule="exact"/>
        <w:jc w:val="both"/>
        <w:rPr>
          <w:rFonts w:ascii="Cambria" w:hAnsi="Cambria"/>
          <w:sz w:val="22"/>
          <w:szCs w:val="22"/>
        </w:rPr>
      </w:pPr>
      <w:r w:rsidRPr="0088561A">
        <w:rPr>
          <w:rFonts w:ascii="Cambria" w:hAnsi="Cambria"/>
          <w:b/>
          <w:sz w:val="22"/>
          <w:szCs w:val="22"/>
        </w:rPr>
        <w:t>XXX</w:t>
      </w:r>
      <w:r w:rsidR="007A277B" w:rsidRPr="0088561A">
        <w:rPr>
          <w:rFonts w:ascii="Cambria" w:hAnsi="Cambria"/>
          <w:sz w:val="22"/>
          <w:szCs w:val="22"/>
        </w:rPr>
        <w:t xml:space="preserve"> (edaspidi nimetatud </w:t>
      </w:r>
      <w:r w:rsidR="007A277B" w:rsidRPr="0088561A">
        <w:rPr>
          <w:rFonts w:ascii="Cambria" w:hAnsi="Cambria"/>
          <w:i/>
          <w:sz w:val="22"/>
          <w:szCs w:val="22"/>
        </w:rPr>
        <w:t>müüja</w:t>
      </w:r>
      <w:r w:rsidR="007A277B" w:rsidRPr="0088561A">
        <w:rPr>
          <w:rFonts w:ascii="Cambria" w:hAnsi="Cambria"/>
          <w:sz w:val="22"/>
          <w:szCs w:val="22"/>
        </w:rPr>
        <w:t xml:space="preserve">), keda </w:t>
      </w:r>
      <w:r w:rsidRPr="0088561A">
        <w:rPr>
          <w:rFonts w:ascii="Cambria" w:hAnsi="Cambria"/>
          <w:sz w:val="22"/>
          <w:szCs w:val="22"/>
        </w:rPr>
        <w:t>XXX</w:t>
      </w:r>
      <w:r w:rsidR="007A277B" w:rsidRPr="0088561A">
        <w:rPr>
          <w:rFonts w:ascii="Cambria" w:hAnsi="Cambria"/>
          <w:sz w:val="22"/>
          <w:szCs w:val="22"/>
        </w:rPr>
        <w:t xml:space="preserve"> alusel esindab </w:t>
      </w:r>
      <w:r w:rsidRPr="0088561A">
        <w:rPr>
          <w:rFonts w:ascii="Cambria" w:hAnsi="Cambria"/>
          <w:sz w:val="22"/>
          <w:szCs w:val="22"/>
        </w:rPr>
        <w:t>XXX</w:t>
      </w:r>
      <w:r w:rsidR="007A277B" w:rsidRPr="0088561A">
        <w:rPr>
          <w:rFonts w:ascii="Cambria" w:hAnsi="Cambria"/>
          <w:sz w:val="22"/>
          <w:szCs w:val="22"/>
        </w:rPr>
        <w:t xml:space="preserve"> ,</w:t>
      </w:r>
    </w:p>
    <w:p w14:paraId="31D8FE94" w14:textId="77777777" w:rsidR="007A277B" w:rsidRPr="0088561A" w:rsidRDefault="007A277B" w:rsidP="007A277B">
      <w:pPr>
        <w:spacing w:line="280" w:lineRule="exact"/>
        <w:jc w:val="both"/>
        <w:rPr>
          <w:rFonts w:ascii="Cambria" w:hAnsi="Cambria"/>
          <w:sz w:val="22"/>
          <w:szCs w:val="22"/>
        </w:rPr>
      </w:pPr>
    </w:p>
    <w:p w14:paraId="6CAB333A" w14:textId="61103A41" w:rsidR="007A277B" w:rsidRPr="0088561A" w:rsidRDefault="007A277B" w:rsidP="007A277B">
      <w:pPr>
        <w:spacing w:line="280" w:lineRule="exact"/>
        <w:jc w:val="both"/>
        <w:rPr>
          <w:rFonts w:ascii="Cambria" w:hAnsi="Cambria"/>
          <w:sz w:val="22"/>
          <w:szCs w:val="22"/>
        </w:rPr>
      </w:pPr>
      <w:r w:rsidRPr="0088561A">
        <w:rPr>
          <w:rFonts w:ascii="Cambria" w:hAnsi="Cambria"/>
          <w:sz w:val="22"/>
          <w:szCs w:val="22"/>
        </w:rPr>
        <w:t xml:space="preserve">keda nimetatakse edaspidi pool või koos pooled, sõlmisid käesoleva </w:t>
      </w:r>
      <w:r w:rsidR="00DE26FB" w:rsidRPr="0088561A">
        <w:rPr>
          <w:rFonts w:ascii="Cambria" w:hAnsi="Cambria"/>
          <w:sz w:val="22"/>
          <w:szCs w:val="22"/>
        </w:rPr>
        <w:t>müügil</w:t>
      </w:r>
      <w:r w:rsidRPr="0088561A">
        <w:rPr>
          <w:rFonts w:ascii="Cambria" w:hAnsi="Cambria"/>
          <w:sz w:val="22"/>
          <w:szCs w:val="22"/>
        </w:rPr>
        <w:t xml:space="preserve">epingu (edaspidi </w:t>
      </w:r>
      <w:r w:rsidRPr="0088561A">
        <w:rPr>
          <w:rFonts w:ascii="Cambria" w:hAnsi="Cambria"/>
          <w:i/>
          <w:sz w:val="22"/>
          <w:szCs w:val="22"/>
        </w:rPr>
        <w:t>leping</w:t>
      </w:r>
      <w:r w:rsidRPr="0088561A">
        <w:rPr>
          <w:rFonts w:ascii="Cambria" w:hAnsi="Cambria"/>
          <w:sz w:val="22"/>
          <w:szCs w:val="22"/>
        </w:rPr>
        <w:t>) alljärgnevas:</w:t>
      </w:r>
    </w:p>
    <w:p w14:paraId="4991DF1F" w14:textId="77777777" w:rsidR="00860778" w:rsidRPr="0088561A" w:rsidRDefault="00860778" w:rsidP="007A277B">
      <w:pPr>
        <w:spacing w:line="280" w:lineRule="exact"/>
        <w:jc w:val="both"/>
        <w:rPr>
          <w:rFonts w:ascii="Cambria" w:hAnsi="Cambria"/>
          <w:sz w:val="22"/>
          <w:szCs w:val="22"/>
        </w:rPr>
      </w:pPr>
    </w:p>
    <w:p w14:paraId="6D735135" w14:textId="77777777" w:rsidR="007A277B" w:rsidRPr="0088561A" w:rsidRDefault="007A277B" w:rsidP="007A277B">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Üldsätted</w:t>
      </w:r>
    </w:p>
    <w:p w14:paraId="03A73328" w14:textId="19BF7837" w:rsidR="008B475F" w:rsidRPr="0088561A" w:rsidRDefault="008B475F" w:rsidP="008B475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Leping sõlmitakse </w:t>
      </w:r>
      <w:r w:rsidR="00A679B8" w:rsidRPr="0088561A">
        <w:rPr>
          <w:rFonts w:ascii="Cambria" w:hAnsi="Cambria"/>
          <w:sz w:val="22"/>
          <w:szCs w:val="22"/>
        </w:rPr>
        <w:t>alla lihthanke piirmäära jääva hanke „</w:t>
      </w:r>
      <w:r w:rsidR="00CB36E3" w:rsidRPr="0088561A">
        <w:rPr>
          <w:rFonts w:ascii="Cambria" w:hAnsi="Cambria"/>
          <w:sz w:val="22"/>
          <w:szCs w:val="22"/>
        </w:rPr>
        <w:t>Ruila mõisa pargi hoolduskava koostamine</w:t>
      </w:r>
      <w:r w:rsidR="00A679B8" w:rsidRPr="0088561A">
        <w:rPr>
          <w:rFonts w:ascii="Cambria" w:hAnsi="Cambria"/>
          <w:sz w:val="22"/>
          <w:szCs w:val="22"/>
        </w:rPr>
        <w:t>“ hankemenetluse tulemusena</w:t>
      </w:r>
      <w:r w:rsidRPr="0088561A">
        <w:rPr>
          <w:rFonts w:ascii="Cambria" w:hAnsi="Cambria"/>
          <w:sz w:val="22"/>
          <w:szCs w:val="22"/>
        </w:rPr>
        <w:t>.</w:t>
      </w:r>
    </w:p>
    <w:p w14:paraId="15653A0E" w14:textId="0E9C3B2D" w:rsidR="008B475F" w:rsidRPr="0088561A" w:rsidRDefault="008B475F" w:rsidP="008B475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Lepingu lahutamatuteks osadeks on </w:t>
      </w:r>
      <w:r w:rsidR="00A268BB" w:rsidRPr="0088561A">
        <w:rPr>
          <w:rFonts w:ascii="Cambria" w:hAnsi="Cambria"/>
          <w:sz w:val="22"/>
          <w:szCs w:val="22"/>
        </w:rPr>
        <w:t>selle</w:t>
      </w:r>
      <w:r w:rsidRPr="0088561A">
        <w:rPr>
          <w:rFonts w:ascii="Cambria" w:hAnsi="Cambria"/>
          <w:sz w:val="22"/>
          <w:szCs w:val="22"/>
        </w:rPr>
        <w:t xml:space="preserve"> lisad, üleandmise- ja vastuvõtmise aktid, poolte vahelised kirjalikud teated ning kõik lepingu muudatused ja muud lisad.</w:t>
      </w:r>
    </w:p>
    <w:p w14:paraId="6770DC03" w14:textId="0B3491F8" w:rsidR="008B475F" w:rsidRPr="0088561A" w:rsidRDefault="008B475F" w:rsidP="00A679B8">
      <w:pPr>
        <w:numPr>
          <w:ilvl w:val="1"/>
          <w:numId w:val="2"/>
        </w:numPr>
        <w:spacing w:line="280" w:lineRule="exact"/>
        <w:ind w:left="709" w:hanging="709"/>
        <w:contextualSpacing/>
        <w:rPr>
          <w:rFonts w:ascii="Cambria" w:hAnsi="Cambria"/>
          <w:sz w:val="22"/>
          <w:szCs w:val="22"/>
        </w:rPr>
      </w:pPr>
      <w:r w:rsidRPr="0088561A">
        <w:rPr>
          <w:rFonts w:ascii="Cambria" w:hAnsi="Cambria"/>
          <w:sz w:val="22"/>
          <w:szCs w:val="22"/>
        </w:rPr>
        <w:t>Lepingul on selle sõlmimisel</w:t>
      </w:r>
      <w:r w:rsidR="00A679B8" w:rsidRPr="0088561A">
        <w:rPr>
          <w:rFonts w:ascii="Cambria" w:hAnsi="Cambria"/>
          <w:sz w:val="22"/>
          <w:szCs w:val="22"/>
        </w:rPr>
        <w:t>:</w:t>
      </w:r>
      <w:r w:rsidR="00A679B8" w:rsidRPr="0088561A">
        <w:rPr>
          <w:rFonts w:ascii="Cambria" w:hAnsi="Cambria"/>
          <w:sz w:val="22"/>
          <w:szCs w:val="22"/>
        </w:rPr>
        <w:br/>
      </w:r>
      <w:r w:rsidRPr="0088561A">
        <w:rPr>
          <w:rFonts w:ascii="Cambria" w:hAnsi="Cambria"/>
          <w:sz w:val="22"/>
          <w:szCs w:val="22"/>
        </w:rPr>
        <w:t>Lisa 1 –</w:t>
      </w:r>
      <w:r w:rsidR="00A268BB" w:rsidRPr="0088561A">
        <w:rPr>
          <w:rFonts w:ascii="Cambria" w:hAnsi="Cambria"/>
          <w:sz w:val="22"/>
          <w:szCs w:val="22"/>
        </w:rPr>
        <w:t xml:space="preserve"> </w:t>
      </w:r>
      <w:r w:rsidR="00A679B8" w:rsidRPr="0088561A">
        <w:rPr>
          <w:rFonts w:ascii="Cambria" w:hAnsi="Cambria"/>
          <w:sz w:val="22"/>
          <w:szCs w:val="22"/>
        </w:rPr>
        <w:t>Väikehanke alusdokument</w:t>
      </w:r>
      <w:r w:rsidR="00A679B8" w:rsidRPr="0088561A">
        <w:rPr>
          <w:rFonts w:ascii="Cambria" w:hAnsi="Cambria"/>
          <w:sz w:val="22"/>
          <w:szCs w:val="22"/>
        </w:rPr>
        <w:br/>
        <w:t>Lisa 2 – Pakkumuse maksumuse tab</w:t>
      </w:r>
      <w:r w:rsidR="006B531F" w:rsidRPr="0088561A">
        <w:rPr>
          <w:rFonts w:ascii="Cambria" w:hAnsi="Cambria"/>
          <w:sz w:val="22"/>
          <w:szCs w:val="22"/>
        </w:rPr>
        <w:t>el</w:t>
      </w:r>
    </w:p>
    <w:p w14:paraId="2321CD5C" w14:textId="7102F9FB" w:rsidR="00DE26FB" w:rsidRPr="0088561A" w:rsidRDefault="00DE26FB" w:rsidP="008B475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Leping on koostatud elektrooniliselt ja allkirjastatud digitaalselt. Lepingu mõlemale poolele jääb mõlema poole digitaalse allkirjaga lepingu fail.</w:t>
      </w:r>
    </w:p>
    <w:p w14:paraId="567A92E3" w14:textId="77777777" w:rsidR="00DE26FB" w:rsidRPr="0088561A" w:rsidRDefault="00DE26FB" w:rsidP="00DE26FB">
      <w:pPr>
        <w:pStyle w:val="ListParagraph"/>
        <w:spacing w:line="280" w:lineRule="exact"/>
        <w:ind w:left="1080"/>
        <w:jc w:val="both"/>
        <w:rPr>
          <w:rFonts w:ascii="Cambria" w:hAnsi="Cambria"/>
          <w:sz w:val="22"/>
          <w:szCs w:val="22"/>
        </w:rPr>
      </w:pPr>
    </w:p>
    <w:p w14:paraId="57E54CDB" w14:textId="609B0361" w:rsidR="007A277B" w:rsidRPr="0088561A" w:rsidRDefault="007A277B" w:rsidP="007A277B">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Lepingu objekt</w:t>
      </w:r>
    </w:p>
    <w:p w14:paraId="69F1B476" w14:textId="5BAD100B" w:rsidR="0060068F" w:rsidRPr="0088561A" w:rsidRDefault="00E8646F" w:rsidP="0060068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Lepinguga </w:t>
      </w:r>
      <w:r w:rsidR="00864BFC" w:rsidRPr="0088561A">
        <w:rPr>
          <w:rFonts w:ascii="Cambria" w:hAnsi="Cambria"/>
          <w:sz w:val="22"/>
          <w:szCs w:val="22"/>
        </w:rPr>
        <w:t>T</w:t>
      </w:r>
      <w:r w:rsidRPr="0088561A">
        <w:rPr>
          <w:rFonts w:ascii="Cambria" w:hAnsi="Cambria"/>
          <w:sz w:val="22"/>
          <w:szCs w:val="22"/>
        </w:rPr>
        <w:t xml:space="preserve">ellija tellib ja </w:t>
      </w:r>
      <w:r w:rsidR="00A81509" w:rsidRPr="0088561A">
        <w:rPr>
          <w:rFonts w:ascii="Cambria" w:hAnsi="Cambria"/>
          <w:sz w:val="22"/>
          <w:szCs w:val="22"/>
        </w:rPr>
        <w:t>Pakkuja</w:t>
      </w:r>
      <w:r w:rsidRPr="0088561A">
        <w:rPr>
          <w:rFonts w:ascii="Cambria" w:hAnsi="Cambria"/>
          <w:sz w:val="22"/>
          <w:szCs w:val="22"/>
        </w:rPr>
        <w:t xml:space="preserve"> kohustub tegema hankedokumentides ja </w:t>
      </w:r>
      <w:r w:rsidR="00A81509" w:rsidRPr="0088561A">
        <w:rPr>
          <w:rFonts w:ascii="Cambria" w:hAnsi="Cambria"/>
          <w:sz w:val="22"/>
          <w:szCs w:val="22"/>
        </w:rPr>
        <w:t>pakkuja</w:t>
      </w:r>
      <w:r w:rsidRPr="0088561A">
        <w:rPr>
          <w:rFonts w:ascii="Cambria" w:hAnsi="Cambria"/>
          <w:sz w:val="22"/>
          <w:szCs w:val="22"/>
        </w:rPr>
        <w:t xml:space="preserve"> esitatud pakkumuses nimetatud tööd lepinguga kokkulepitud tingimustel, viisil ja korras (edaspidi nimetatud ühiselt tö</w:t>
      </w:r>
      <w:r w:rsidRPr="0088561A">
        <w:rPr>
          <w:rFonts w:ascii="Cambria" w:hAnsi="Cambria"/>
          <w:iCs/>
          <w:sz w:val="22"/>
          <w:szCs w:val="22"/>
        </w:rPr>
        <w:t>öd</w:t>
      </w:r>
      <w:r w:rsidR="00893677" w:rsidRPr="0088561A">
        <w:rPr>
          <w:rFonts w:ascii="Cambria" w:hAnsi="Cambria"/>
          <w:sz w:val="22"/>
          <w:szCs w:val="22"/>
        </w:rPr>
        <w:t>)</w:t>
      </w:r>
      <w:r w:rsidRPr="0088561A">
        <w:rPr>
          <w:rFonts w:ascii="Cambria" w:hAnsi="Cambria"/>
          <w:sz w:val="22"/>
          <w:szCs w:val="22"/>
        </w:rPr>
        <w:t>.</w:t>
      </w:r>
    </w:p>
    <w:p w14:paraId="3F09FD4B" w14:textId="59A1F9E9" w:rsidR="0060068F" w:rsidRPr="0088561A" w:rsidRDefault="00A81509" w:rsidP="0060068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Pakkuja</w:t>
      </w:r>
      <w:r w:rsidR="0060068F" w:rsidRPr="0088561A">
        <w:rPr>
          <w:rFonts w:ascii="Cambria" w:hAnsi="Cambria"/>
          <w:sz w:val="22"/>
          <w:szCs w:val="22"/>
        </w:rPr>
        <w:t xml:space="preserve"> kohustub: </w:t>
      </w:r>
    </w:p>
    <w:p w14:paraId="7849B6AE" w14:textId="00CDCAD5" w:rsidR="0060068F" w:rsidRPr="0088561A" w:rsidRDefault="0060068F" w:rsidP="0060068F">
      <w:pPr>
        <w:pStyle w:val="ListParagraph"/>
        <w:numPr>
          <w:ilvl w:val="2"/>
          <w:numId w:val="2"/>
        </w:numPr>
        <w:spacing w:line="280" w:lineRule="exact"/>
        <w:jc w:val="both"/>
        <w:rPr>
          <w:rFonts w:ascii="Cambria" w:hAnsi="Cambria"/>
          <w:sz w:val="22"/>
          <w:szCs w:val="22"/>
        </w:rPr>
      </w:pPr>
      <w:r w:rsidRPr="0088561A">
        <w:rPr>
          <w:rFonts w:ascii="Cambria" w:hAnsi="Cambria"/>
          <w:sz w:val="22"/>
          <w:szCs w:val="22"/>
        </w:rPr>
        <w:t>tegema töö nõuetekohaselt ja tähtaegselt vastavuses hanke dokumentide, pakkumuse ja lepinguga;</w:t>
      </w:r>
    </w:p>
    <w:p w14:paraId="71EAFCBB" w14:textId="14860AD1" w:rsidR="00893677" w:rsidRPr="0088561A" w:rsidRDefault="00893677" w:rsidP="00893677">
      <w:pPr>
        <w:numPr>
          <w:ilvl w:val="2"/>
          <w:numId w:val="2"/>
        </w:numPr>
        <w:tabs>
          <w:tab w:val="left" w:pos="567"/>
        </w:tabs>
        <w:suppressAutoHyphens/>
        <w:jc w:val="both"/>
        <w:rPr>
          <w:rFonts w:ascii="Cambria" w:hAnsi="Cambria"/>
          <w:b/>
          <w:bCs/>
          <w:sz w:val="22"/>
          <w:szCs w:val="22"/>
        </w:rPr>
      </w:pPr>
      <w:r w:rsidRPr="0088561A">
        <w:rPr>
          <w:rFonts w:ascii="Cambria" w:hAnsi="Cambria"/>
          <w:sz w:val="22"/>
          <w:szCs w:val="22"/>
        </w:rPr>
        <w:t>tellijale tasuta üle andma kõik võimalikud töö teostamise raames tekkivad intellektuaalse omandi õigused maksimaalses ulatuses, mis võimalik ning litsentsid ülejäänud õiguste osas;</w:t>
      </w:r>
    </w:p>
    <w:p w14:paraId="22ED2E93" w14:textId="77777777" w:rsidR="0060068F" w:rsidRPr="0088561A" w:rsidRDefault="0060068F" w:rsidP="0060068F">
      <w:pPr>
        <w:numPr>
          <w:ilvl w:val="2"/>
          <w:numId w:val="2"/>
        </w:numPr>
        <w:tabs>
          <w:tab w:val="left" w:pos="567"/>
        </w:tabs>
        <w:suppressAutoHyphens/>
        <w:jc w:val="both"/>
        <w:rPr>
          <w:rFonts w:ascii="Cambria" w:hAnsi="Cambria"/>
          <w:b/>
          <w:bCs/>
          <w:sz w:val="22"/>
          <w:szCs w:val="22"/>
        </w:rPr>
      </w:pPr>
      <w:r w:rsidRPr="0088561A">
        <w:rPr>
          <w:rFonts w:ascii="Cambria" w:hAnsi="Cambria"/>
          <w:sz w:val="22"/>
          <w:szCs w:val="22"/>
        </w:rPr>
        <w:t>kinni pidama tellija instruktsioonidest;</w:t>
      </w:r>
    </w:p>
    <w:p w14:paraId="0020735B" w14:textId="77777777" w:rsidR="0060068F" w:rsidRPr="0088561A" w:rsidRDefault="0060068F" w:rsidP="0060068F">
      <w:pPr>
        <w:numPr>
          <w:ilvl w:val="2"/>
          <w:numId w:val="2"/>
        </w:numPr>
        <w:tabs>
          <w:tab w:val="left" w:pos="567"/>
        </w:tabs>
        <w:suppressAutoHyphens/>
        <w:jc w:val="both"/>
        <w:rPr>
          <w:rFonts w:ascii="Cambria" w:hAnsi="Cambria"/>
          <w:b/>
          <w:bCs/>
          <w:sz w:val="22"/>
          <w:szCs w:val="22"/>
        </w:rPr>
      </w:pPr>
      <w:r w:rsidRPr="0088561A">
        <w:rPr>
          <w:rFonts w:ascii="Cambria" w:hAnsi="Cambria"/>
          <w:sz w:val="22"/>
          <w:szCs w:val="22"/>
        </w:rPr>
        <w:t>koheselt informeerima tellijat töö tegemise käigus tekkinud lepingu nõuetekohast täitmist takistada võivatest probleemidest ning nõutama tellija juhiseid ja informatsiooni;</w:t>
      </w:r>
    </w:p>
    <w:p w14:paraId="79C1F443" w14:textId="280AB3B9" w:rsidR="005F3311" w:rsidRPr="0088561A" w:rsidRDefault="005F3311" w:rsidP="005F3311">
      <w:pPr>
        <w:numPr>
          <w:ilvl w:val="2"/>
          <w:numId w:val="2"/>
        </w:numPr>
        <w:tabs>
          <w:tab w:val="left" w:pos="567"/>
        </w:tabs>
        <w:suppressAutoHyphens/>
        <w:jc w:val="both"/>
        <w:rPr>
          <w:rFonts w:ascii="Cambria" w:hAnsi="Cambria"/>
          <w:b/>
          <w:bCs/>
          <w:sz w:val="22"/>
          <w:szCs w:val="22"/>
        </w:rPr>
      </w:pPr>
      <w:r w:rsidRPr="0088561A">
        <w:rPr>
          <w:rFonts w:ascii="Cambria" w:hAnsi="Cambria"/>
          <w:sz w:val="22"/>
          <w:szCs w:val="22"/>
        </w:rPr>
        <w:t>järgima Eesti Vabariigis ning Saue vallas kehtivaid õigusakte.</w:t>
      </w:r>
    </w:p>
    <w:p w14:paraId="20C4B37D" w14:textId="536DF2AA" w:rsidR="005F3311" w:rsidRPr="0088561A" w:rsidRDefault="005F3311" w:rsidP="005F3311">
      <w:pPr>
        <w:pStyle w:val="ListParagraph"/>
        <w:numPr>
          <w:ilvl w:val="1"/>
          <w:numId w:val="2"/>
        </w:numPr>
        <w:tabs>
          <w:tab w:val="left" w:pos="567"/>
        </w:tabs>
        <w:suppressAutoHyphens/>
        <w:jc w:val="both"/>
        <w:rPr>
          <w:rFonts w:ascii="Cambria" w:hAnsi="Cambria"/>
          <w:b/>
          <w:bCs/>
          <w:sz w:val="22"/>
          <w:szCs w:val="22"/>
        </w:rPr>
      </w:pPr>
      <w:r w:rsidRPr="0088561A">
        <w:rPr>
          <w:rFonts w:ascii="Cambria" w:hAnsi="Cambria"/>
          <w:sz w:val="22"/>
          <w:szCs w:val="22"/>
        </w:rPr>
        <w:t xml:space="preserve">  Tellijal on õigus:</w:t>
      </w:r>
    </w:p>
    <w:p w14:paraId="352693B5" w14:textId="5B0F5B26" w:rsidR="005F3311" w:rsidRPr="0088561A" w:rsidRDefault="005F3311" w:rsidP="005F3311">
      <w:pPr>
        <w:numPr>
          <w:ilvl w:val="2"/>
          <w:numId w:val="2"/>
        </w:numPr>
        <w:tabs>
          <w:tab w:val="left" w:pos="567"/>
        </w:tabs>
        <w:suppressAutoHyphens/>
        <w:jc w:val="both"/>
        <w:rPr>
          <w:rFonts w:ascii="Cambria" w:hAnsi="Cambria"/>
          <w:b/>
          <w:bCs/>
          <w:sz w:val="22"/>
          <w:szCs w:val="22"/>
        </w:rPr>
      </w:pPr>
      <w:r w:rsidRPr="0088561A">
        <w:rPr>
          <w:rFonts w:ascii="Cambria" w:hAnsi="Cambria"/>
          <w:sz w:val="22"/>
          <w:szCs w:val="22"/>
        </w:rPr>
        <w:t xml:space="preserve">kontrollida jooksvalt töö tegemise käiku ning teha täitmiseks kohustuslikke ettekirjutusi, kui ilmneb töövõtja poolne lepingu mittetäitmine või mittekohane täitmine. </w:t>
      </w:r>
    </w:p>
    <w:p w14:paraId="77289BB1" w14:textId="77777777" w:rsidR="009F37B8" w:rsidRPr="0088561A" w:rsidRDefault="009F37B8" w:rsidP="009F37B8">
      <w:pPr>
        <w:tabs>
          <w:tab w:val="left" w:pos="567"/>
        </w:tabs>
        <w:suppressAutoHyphens/>
        <w:ind w:left="1287"/>
        <w:jc w:val="both"/>
        <w:rPr>
          <w:rFonts w:ascii="Cambria" w:hAnsi="Cambria"/>
          <w:b/>
          <w:bCs/>
          <w:sz w:val="22"/>
          <w:szCs w:val="22"/>
        </w:rPr>
      </w:pPr>
    </w:p>
    <w:p w14:paraId="149616F6" w14:textId="063BC981" w:rsidR="009F37B8" w:rsidRPr="0088561A" w:rsidRDefault="001E24BD" w:rsidP="009F37B8">
      <w:pPr>
        <w:pStyle w:val="ListParagraph"/>
        <w:numPr>
          <w:ilvl w:val="0"/>
          <w:numId w:val="2"/>
        </w:numPr>
        <w:tabs>
          <w:tab w:val="left" w:pos="567"/>
        </w:tabs>
        <w:suppressAutoHyphens/>
        <w:jc w:val="both"/>
        <w:rPr>
          <w:rFonts w:ascii="Cambria" w:hAnsi="Cambria"/>
          <w:b/>
          <w:bCs/>
          <w:sz w:val="22"/>
          <w:szCs w:val="22"/>
        </w:rPr>
      </w:pPr>
      <w:r w:rsidRPr="0088561A">
        <w:rPr>
          <w:rFonts w:ascii="Cambria" w:hAnsi="Cambria"/>
          <w:b/>
          <w:bCs/>
          <w:sz w:val="22"/>
          <w:szCs w:val="22"/>
        </w:rPr>
        <w:t>Tööp periood ja töö vastuvõtmine</w:t>
      </w:r>
    </w:p>
    <w:p w14:paraId="5CFB8F11" w14:textId="60B157AF" w:rsidR="009F37B8" w:rsidRPr="0088561A" w:rsidRDefault="001E1E40"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L</w:t>
      </w:r>
      <w:r w:rsidR="009F37B8" w:rsidRPr="0088561A">
        <w:rPr>
          <w:rFonts w:ascii="Cambria" w:hAnsi="Cambria"/>
          <w:sz w:val="22"/>
          <w:szCs w:val="22"/>
        </w:rPr>
        <w:t xml:space="preserve">epingu </w:t>
      </w:r>
      <w:r w:rsidRPr="0088561A">
        <w:rPr>
          <w:rFonts w:ascii="Cambria" w:hAnsi="Cambria"/>
          <w:sz w:val="22"/>
          <w:szCs w:val="22"/>
        </w:rPr>
        <w:t>täitmise tähtaeg on</w:t>
      </w:r>
      <w:r w:rsidR="009F37B8" w:rsidRPr="0088561A">
        <w:rPr>
          <w:rFonts w:ascii="Cambria" w:hAnsi="Cambria"/>
          <w:sz w:val="22"/>
          <w:szCs w:val="22"/>
        </w:rPr>
        <w:t xml:space="preserve"> 01.02.2</w:t>
      </w:r>
      <w:bookmarkStart w:id="0" w:name="_GoBack"/>
      <w:bookmarkEnd w:id="0"/>
      <w:r w:rsidR="009F37B8" w:rsidRPr="0088561A">
        <w:rPr>
          <w:rFonts w:ascii="Cambria" w:hAnsi="Cambria"/>
          <w:sz w:val="22"/>
          <w:szCs w:val="22"/>
        </w:rPr>
        <w:t>021.a</w:t>
      </w:r>
    </w:p>
    <w:p w14:paraId="39AC65C1" w14:textId="22BF7218" w:rsidR="009F37B8" w:rsidRPr="0088561A" w:rsidRDefault="009F37B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Tööde lõppedes koostatakse ja allkirjastatakse t</w:t>
      </w:r>
      <w:r w:rsidR="00FD0E00" w:rsidRPr="0088561A">
        <w:rPr>
          <w:rFonts w:ascii="Cambria" w:hAnsi="Cambria"/>
          <w:sz w:val="22"/>
          <w:szCs w:val="22"/>
        </w:rPr>
        <w:t xml:space="preserve">ööde üleandmise-vastuvõtmise. </w:t>
      </w:r>
      <w:r w:rsidR="0088561A">
        <w:rPr>
          <w:rFonts w:ascii="Cambria" w:hAnsi="Cambria"/>
          <w:sz w:val="22"/>
          <w:szCs w:val="22"/>
        </w:rPr>
        <w:t xml:space="preserve">Tellija on </w:t>
      </w:r>
      <w:r w:rsidRPr="0088561A">
        <w:rPr>
          <w:rFonts w:ascii="Cambria" w:hAnsi="Cambria"/>
          <w:sz w:val="22"/>
          <w:szCs w:val="22"/>
        </w:rPr>
        <w:t>kohustatud tööde üleandmise-v</w:t>
      </w:r>
      <w:r w:rsidR="00FD0E00" w:rsidRPr="0088561A">
        <w:rPr>
          <w:rFonts w:ascii="Cambria" w:hAnsi="Cambria"/>
          <w:sz w:val="22"/>
          <w:szCs w:val="22"/>
        </w:rPr>
        <w:t>astuvõtmise akti allkirjastama 5</w:t>
      </w:r>
      <w:r w:rsidRPr="0088561A">
        <w:rPr>
          <w:rFonts w:ascii="Cambria" w:hAnsi="Cambria"/>
          <w:sz w:val="22"/>
          <w:szCs w:val="22"/>
        </w:rPr>
        <w:t xml:space="preserve"> tööpäeva jooksul. Juhul, kui Tellijal on pretensioone tehtud tööde suhtes, määrab </w:t>
      </w:r>
      <w:r w:rsidR="001E24BD" w:rsidRPr="0088561A">
        <w:rPr>
          <w:rFonts w:ascii="Cambria" w:hAnsi="Cambria"/>
          <w:sz w:val="22"/>
          <w:szCs w:val="22"/>
        </w:rPr>
        <w:t xml:space="preserve">Tellija </w:t>
      </w:r>
      <w:r w:rsidRPr="0088561A">
        <w:rPr>
          <w:rFonts w:ascii="Cambria" w:hAnsi="Cambria"/>
          <w:sz w:val="22"/>
          <w:szCs w:val="22"/>
        </w:rPr>
        <w:t xml:space="preserve">töövõtjale tähtaja puuduste </w:t>
      </w:r>
      <w:r w:rsidR="001E24BD" w:rsidRPr="0088561A">
        <w:rPr>
          <w:rFonts w:ascii="Cambria" w:hAnsi="Cambria"/>
          <w:sz w:val="22"/>
          <w:szCs w:val="22"/>
        </w:rPr>
        <w:t>likvideerimiseks uue aja.</w:t>
      </w:r>
    </w:p>
    <w:p w14:paraId="25C86A24" w14:textId="4AD84CBB" w:rsidR="009F37B8" w:rsidRPr="0088561A" w:rsidRDefault="009F37B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Tellijal on õigus tellida töö kehtivate tingimustega vastavusse viimine töövõtja kulul kolmandatelt isikutelt, kui töövõtja ei ole l</w:t>
      </w:r>
      <w:r w:rsidR="001E24BD" w:rsidRPr="0088561A">
        <w:rPr>
          <w:rFonts w:ascii="Cambria" w:hAnsi="Cambria"/>
          <w:sz w:val="22"/>
          <w:szCs w:val="22"/>
        </w:rPr>
        <w:t>epingu punktis 3</w:t>
      </w:r>
      <w:r w:rsidRPr="0088561A">
        <w:rPr>
          <w:rFonts w:ascii="Cambria" w:hAnsi="Cambria"/>
          <w:sz w:val="22"/>
          <w:szCs w:val="22"/>
        </w:rPr>
        <w:t>.2 sätestatud tähtajaks tööd nõuetega vastavusse viinud.</w:t>
      </w:r>
    </w:p>
    <w:p w14:paraId="149CB66E" w14:textId="77777777" w:rsidR="009F37B8" w:rsidRPr="0088561A" w:rsidRDefault="009F37B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Pärast töö vastuvõtmist tellija poolt on töövõtjal õigus tasule.</w:t>
      </w:r>
    </w:p>
    <w:p w14:paraId="6BA4C4B4" w14:textId="1027F9FB" w:rsidR="00D90700" w:rsidRPr="0088561A" w:rsidRDefault="00D90700" w:rsidP="009F37B8">
      <w:pPr>
        <w:spacing w:line="280" w:lineRule="exact"/>
        <w:contextualSpacing/>
        <w:jc w:val="both"/>
        <w:rPr>
          <w:rFonts w:ascii="Cambria" w:hAnsi="Cambria"/>
          <w:sz w:val="22"/>
          <w:szCs w:val="22"/>
        </w:rPr>
      </w:pPr>
    </w:p>
    <w:p w14:paraId="637CF7E6" w14:textId="77777777" w:rsidR="007A277B" w:rsidRPr="0088561A" w:rsidRDefault="007A277B" w:rsidP="007A277B">
      <w:pPr>
        <w:spacing w:line="280" w:lineRule="exact"/>
        <w:contextualSpacing/>
        <w:jc w:val="both"/>
        <w:rPr>
          <w:rFonts w:ascii="Cambria" w:hAnsi="Cambria"/>
          <w:sz w:val="22"/>
          <w:szCs w:val="22"/>
        </w:rPr>
      </w:pPr>
    </w:p>
    <w:p w14:paraId="4C3F233F" w14:textId="12968D4D" w:rsidR="007A277B" w:rsidRPr="0088561A" w:rsidRDefault="007A277B" w:rsidP="007A277B">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Lepingu hind ja maksetingimused</w:t>
      </w:r>
    </w:p>
    <w:p w14:paraId="5BB196AD" w14:textId="73F7B767" w:rsidR="00A973C8" w:rsidRPr="0088561A" w:rsidRDefault="00A973C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Tellija tasub töövõtjale töö eest tasu vastavalt pakkumuses</w:t>
      </w:r>
      <w:r w:rsidR="003157F2" w:rsidRPr="0088561A">
        <w:rPr>
          <w:rFonts w:ascii="Cambria" w:hAnsi="Cambria"/>
          <w:sz w:val="22"/>
          <w:szCs w:val="22"/>
        </w:rPr>
        <w:t xml:space="preserve"> esitatud pakkumuse maksumusele </w:t>
      </w:r>
      <w:r w:rsidRPr="0088561A">
        <w:rPr>
          <w:rFonts w:ascii="Cambria" w:hAnsi="Cambria"/>
          <w:sz w:val="22"/>
          <w:szCs w:val="22"/>
        </w:rPr>
        <w:t>(eelnevalt ja edaspidi nimetatud tasu) summas ______XXX____, millele lisandub käibemaks.</w:t>
      </w:r>
    </w:p>
    <w:p w14:paraId="6393513A" w14:textId="77777777" w:rsidR="00BA6AFE" w:rsidRPr="0088561A" w:rsidRDefault="00A973C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Töövõtja esitab tasu osas arve pärast l</w:t>
      </w:r>
      <w:r w:rsidR="00630D0B" w:rsidRPr="0088561A">
        <w:rPr>
          <w:rFonts w:ascii="Cambria" w:hAnsi="Cambria"/>
          <w:sz w:val="22"/>
          <w:szCs w:val="22"/>
        </w:rPr>
        <w:t>epingu punktis 3</w:t>
      </w:r>
      <w:r w:rsidRPr="0088561A">
        <w:rPr>
          <w:rFonts w:ascii="Cambria" w:hAnsi="Cambria"/>
          <w:sz w:val="22"/>
          <w:szCs w:val="22"/>
        </w:rPr>
        <w:t xml:space="preserve">.2 nimetatud akti esitamist ja kinnitamist. </w:t>
      </w:r>
    </w:p>
    <w:p w14:paraId="5F05EAD4" w14:textId="77777777" w:rsidR="00BA6AFE" w:rsidRPr="0088561A" w:rsidRDefault="003157F2"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Arve esitatakse masinloetava e-arvena.  Arve muus vormis kui e-arvena saatmisel ei loeta arve saaja poolt kätte saaduks kuni arve puuduste kõrvaldamiseni.</w:t>
      </w:r>
    </w:p>
    <w:p w14:paraId="3D0EADC1" w14:textId="7AA31FBF" w:rsidR="003157F2" w:rsidRPr="0088561A" w:rsidRDefault="003157F2"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Tellija kohustub tasuma arve sellel näidatud tähtaja jooksul, mis ei tohi olla lühem kui 21 kalendripäeva arve esitamisest.</w:t>
      </w:r>
    </w:p>
    <w:p w14:paraId="3D9FE7AE" w14:textId="7A86FB6C" w:rsidR="00A973C8" w:rsidRPr="0088561A" w:rsidRDefault="00A973C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Tööde eest tasumine toimub ühes osas.</w:t>
      </w:r>
    </w:p>
    <w:p w14:paraId="34B76C42" w14:textId="6E4A4AE4" w:rsidR="00A973C8" w:rsidRPr="0088561A" w:rsidRDefault="00A973C8"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Tellija töövõtjale ettemakseid ei tee.</w:t>
      </w:r>
    </w:p>
    <w:p w14:paraId="24F19049" w14:textId="77777777" w:rsidR="007A277B" w:rsidRPr="0088561A" w:rsidRDefault="007A277B" w:rsidP="007A277B">
      <w:pPr>
        <w:spacing w:line="280" w:lineRule="exact"/>
        <w:ind w:left="709" w:hanging="709"/>
        <w:contextualSpacing/>
        <w:jc w:val="both"/>
        <w:rPr>
          <w:rFonts w:ascii="Cambria" w:hAnsi="Cambria"/>
          <w:sz w:val="22"/>
          <w:szCs w:val="22"/>
        </w:rPr>
      </w:pPr>
    </w:p>
    <w:p w14:paraId="6238F6FE" w14:textId="1DFA3772" w:rsidR="007A277B" w:rsidRPr="0088561A" w:rsidRDefault="00FC0E29" w:rsidP="00FC0E29">
      <w:pPr>
        <w:pStyle w:val="ListParagraph"/>
        <w:numPr>
          <w:ilvl w:val="0"/>
          <w:numId w:val="2"/>
        </w:numPr>
        <w:spacing w:line="280" w:lineRule="exact"/>
        <w:jc w:val="both"/>
        <w:rPr>
          <w:rFonts w:ascii="Cambria" w:hAnsi="Cambria"/>
          <w:b/>
          <w:sz w:val="22"/>
          <w:szCs w:val="22"/>
        </w:rPr>
      </w:pPr>
      <w:r w:rsidRPr="0088561A">
        <w:rPr>
          <w:rFonts w:ascii="Cambria" w:hAnsi="Cambria"/>
          <w:b/>
          <w:sz w:val="22"/>
          <w:szCs w:val="22"/>
        </w:rPr>
        <w:t>Poolte vastutus</w:t>
      </w:r>
    </w:p>
    <w:p w14:paraId="232DDA5F" w14:textId="311F2CB4" w:rsidR="00FC0E29" w:rsidRPr="0088561A" w:rsidRDefault="00FC0E29" w:rsidP="00FC0E29">
      <w:pPr>
        <w:pStyle w:val="ListParagraph"/>
        <w:spacing w:line="280" w:lineRule="exact"/>
        <w:ind w:left="360"/>
        <w:jc w:val="both"/>
        <w:rPr>
          <w:rFonts w:ascii="Cambria" w:hAnsi="Cambria"/>
          <w:b/>
          <w:sz w:val="22"/>
          <w:szCs w:val="22"/>
        </w:rPr>
      </w:pPr>
    </w:p>
    <w:p w14:paraId="0DB7D389" w14:textId="77777777" w:rsidR="00FC0E29" w:rsidRPr="0088561A" w:rsidRDefault="00FC0E29" w:rsidP="00FC0E29">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Pooled vastutavad lepinguga võetud kohustuste täitmata jätmise või mittekohase täitmise eest Eesti Vabariigi õigusaktides ning lepingus ettenähtud korras. Pooled ei vastuta lepingu rikkumise eest, mis leidis aset vääramatu jõu tagajärjel. </w:t>
      </w:r>
    </w:p>
    <w:p w14:paraId="5B972FE8" w14:textId="77777777" w:rsidR="00153CD3" w:rsidRPr="0088561A" w:rsidRDefault="00FC0E29"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Töövõtja vastutab ja hüvitab tellijale või kolmandatele isikule töövõtjal lasuvate kohustuste täitmata jätmise või mittenõuetekohase täitmise tõttu tekkinud kahju täies ulatuses.</w:t>
      </w:r>
    </w:p>
    <w:p w14:paraId="1E6F60BB" w14:textId="77777777" w:rsidR="00153CD3" w:rsidRPr="0088561A" w:rsidRDefault="00FC0E29"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Töö üleandmisega viivitamisel on töövõtja kohustatud tellija nõudmisel tasuma leppetrahvi kuni 0,05 % tasust iga üleandmisega viivitatud kalendripäeva eest. Töövõtja kohustub leppetrahvi nõude arve tasuma 14 (neljateist) tööpäeva jooksul arve väljastamise kuupäevast. </w:t>
      </w:r>
    </w:p>
    <w:p w14:paraId="15C72105" w14:textId="77777777" w:rsidR="00153CD3" w:rsidRPr="0088561A" w:rsidRDefault="00FC0E29"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Juhul, kui tellija lepingust taganeb, kuna töövõtja ei anna tööd üle kokkulepitud tähtajaks, on tellijal õigus nõuda töövõtjalt leppetrahvi tasumist summas kuni 1000 eurot lisaks kahju hüvitamise nõudele. Tellija peab esitama leppetrahvi nõude töövõtjale hiljemalt 3 kuu jooksul arvates päevast, mil tellijal tekkis leppetrahvi nõude esitamise õigus. Töövõtja kohustub leppetrahvi nõude arve tasuma 14 (neljateist) tööpäeva jooksul arve väljastamise kuupäevast. </w:t>
      </w:r>
    </w:p>
    <w:p w14:paraId="4883401D" w14:textId="6BCC402E" w:rsidR="00FC0E29" w:rsidRPr="0088561A" w:rsidRDefault="00FC0E29" w:rsidP="0088561A">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Kui pool ei ole esitanud leppetrahvi nõuet vahetult pärast sellekohase teabe saamist, ei tähenda see, et pool oleks nõudest loobunud. Teise poole kohustus leppetrahvi maksta kestab kuni lepingu kehtivuse lõpuni.</w:t>
      </w:r>
    </w:p>
    <w:p w14:paraId="2B7E2E9A" w14:textId="65C58842" w:rsidR="00CE0F3E" w:rsidRPr="0088561A" w:rsidRDefault="00CE0F3E" w:rsidP="00CE0F3E">
      <w:pPr>
        <w:tabs>
          <w:tab w:val="left" w:pos="567"/>
        </w:tabs>
        <w:suppressAutoHyphens/>
        <w:jc w:val="both"/>
        <w:rPr>
          <w:rFonts w:ascii="Cambria" w:hAnsi="Cambria"/>
          <w:kern w:val="2"/>
          <w:sz w:val="22"/>
          <w:szCs w:val="22"/>
        </w:rPr>
      </w:pPr>
    </w:p>
    <w:p w14:paraId="263C75C8" w14:textId="77777777" w:rsidR="00CE0F3E" w:rsidRPr="0088561A" w:rsidRDefault="00CE0F3E" w:rsidP="00CE0F3E">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Vääramatu jõud</w:t>
      </w:r>
    </w:p>
    <w:p w14:paraId="787F52F8" w14:textId="77777777" w:rsidR="00CE0F3E" w:rsidRPr="0088561A" w:rsidRDefault="00CE0F3E" w:rsidP="00CE0F3E">
      <w:pPr>
        <w:numPr>
          <w:ilvl w:val="1"/>
          <w:numId w:val="2"/>
        </w:numPr>
        <w:tabs>
          <w:tab w:val="left" w:pos="709"/>
        </w:tabs>
        <w:spacing w:line="280" w:lineRule="exact"/>
        <w:ind w:left="709" w:hanging="709"/>
        <w:jc w:val="both"/>
        <w:rPr>
          <w:rFonts w:ascii="Cambria" w:hAnsi="Cambria"/>
          <w:sz w:val="22"/>
          <w:szCs w:val="22"/>
        </w:rPr>
      </w:pPr>
      <w:r w:rsidRPr="0088561A">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479EF8B7" w14:textId="77777777" w:rsidR="00CE0F3E" w:rsidRPr="0088561A" w:rsidRDefault="00CE0F3E" w:rsidP="00CE0F3E">
      <w:pPr>
        <w:numPr>
          <w:ilvl w:val="1"/>
          <w:numId w:val="2"/>
        </w:numPr>
        <w:spacing w:line="280" w:lineRule="exact"/>
        <w:ind w:left="709" w:hanging="709"/>
        <w:jc w:val="both"/>
        <w:rPr>
          <w:rFonts w:ascii="Cambria" w:hAnsi="Cambria"/>
          <w:sz w:val="22"/>
          <w:szCs w:val="22"/>
        </w:rPr>
      </w:pPr>
      <w:r w:rsidRPr="0088561A">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38B871CD" w14:textId="77777777" w:rsidR="00CE0F3E" w:rsidRPr="0088561A" w:rsidRDefault="00CE0F3E" w:rsidP="00CE0F3E">
      <w:pPr>
        <w:numPr>
          <w:ilvl w:val="1"/>
          <w:numId w:val="2"/>
        </w:numPr>
        <w:tabs>
          <w:tab w:val="left" w:pos="709"/>
        </w:tabs>
        <w:spacing w:line="280" w:lineRule="exact"/>
        <w:ind w:left="709" w:hanging="709"/>
        <w:jc w:val="both"/>
        <w:rPr>
          <w:rFonts w:ascii="Cambria" w:hAnsi="Cambria"/>
          <w:sz w:val="22"/>
          <w:szCs w:val="22"/>
        </w:rPr>
      </w:pPr>
      <w:r w:rsidRPr="0088561A">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16F29FD7" w14:textId="77777777" w:rsidR="00CE0F3E" w:rsidRPr="0088561A" w:rsidRDefault="00CE0F3E" w:rsidP="00CE0F3E">
      <w:pPr>
        <w:numPr>
          <w:ilvl w:val="1"/>
          <w:numId w:val="2"/>
        </w:numPr>
        <w:spacing w:line="280" w:lineRule="exact"/>
        <w:ind w:left="709" w:hanging="709"/>
        <w:jc w:val="both"/>
        <w:rPr>
          <w:rFonts w:ascii="Cambria" w:hAnsi="Cambria"/>
          <w:sz w:val="22"/>
          <w:szCs w:val="22"/>
        </w:rPr>
      </w:pPr>
      <w:r w:rsidRPr="0088561A">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7EF53014" w14:textId="77777777" w:rsidR="006738F9" w:rsidRPr="0088561A" w:rsidRDefault="00CE0F3E" w:rsidP="006738F9">
      <w:pPr>
        <w:numPr>
          <w:ilvl w:val="1"/>
          <w:numId w:val="2"/>
        </w:numPr>
        <w:spacing w:line="280" w:lineRule="exact"/>
        <w:ind w:left="709" w:hanging="709"/>
        <w:jc w:val="both"/>
        <w:rPr>
          <w:rFonts w:ascii="Cambria" w:hAnsi="Cambria"/>
          <w:sz w:val="22"/>
          <w:szCs w:val="22"/>
        </w:rPr>
      </w:pPr>
      <w:r w:rsidRPr="0088561A">
        <w:rPr>
          <w:rFonts w:ascii="Cambria" w:hAnsi="Cambria"/>
          <w:sz w:val="22"/>
          <w:szCs w:val="22"/>
        </w:rPr>
        <w:t xml:space="preserve">Kui vääramatu jõu asjaolud kestavad üle 30 kalendripäeva, otsustavad pooled läbirääkimiste käigus oma lepinguliste kohustuste täitmise võimalused. </w:t>
      </w:r>
    </w:p>
    <w:p w14:paraId="12C9E0E6" w14:textId="29BAD11E" w:rsidR="00CE0F3E" w:rsidRPr="0088561A" w:rsidRDefault="00CE0F3E" w:rsidP="006738F9">
      <w:pPr>
        <w:numPr>
          <w:ilvl w:val="1"/>
          <w:numId w:val="2"/>
        </w:numPr>
        <w:spacing w:line="280" w:lineRule="exact"/>
        <w:ind w:left="709" w:hanging="709"/>
        <w:jc w:val="both"/>
        <w:rPr>
          <w:rFonts w:ascii="Cambria" w:hAnsi="Cambria"/>
          <w:sz w:val="22"/>
          <w:szCs w:val="22"/>
        </w:rPr>
      </w:pPr>
      <w:r w:rsidRPr="0088561A">
        <w:rPr>
          <w:rFonts w:ascii="Cambria" w:hAnsi="Cambria"/>
          <w:sz w:val="22"/>
          <w:szCs w:val="22"/>
        </w:rPr>
        <w:t xml:space="preserve">Kui vääramatu jõu asjaolud takistavad lepingu täitmist kestusega üle 60 kalendripäeva, siis on pooltel õigus leping erakorraliselt üles öelda või lepingust taganeda. Sellisel juhul ei ole </w:t>
      </w:r>
      <w:r w:rsidRPr="0088561A">
        <w:rPr>
          <w:rFonts w:ascii="Cambria" w:hAnsi="Cambria"/>
          <w:sz w:val="22"/>
          <w:szCs w:val="22"/>
        </w:rPr>
        <w:lastRenderedPageBreak/>
        <w:t>pooltel õigus nõuda teiselt poolelt lepingu mittetäitmise või mittenõuetekohase täitmisega tekitatud kahju hüvitamist. Käesolev punkt ei välista ega piira poolte õigust kasutada muid seadusest tulenevaid lepingust taganemise aluseid.</w:t>
      </w:r>
    </w:p>
    <w:p w14:paraId="6E3F821B" w14:textId="77777777" w:rsidR="00FC0E29" w:rsidRPr="0088561A" w:rsidRDefault="00FC0E29" w:rsidP="00FC0E29">
      <w:pPr>
        <w:tabs>
          <w:tab w:val="left" w:pos="567"/>
        </w:tabs>
        <w:jc w:val="both"/>
        <w:rPr>
          <w:rFonts w:ascii="Cambria" w:hAnsi="Cambria"/>
          <w:sz w:val="22"/>
          <w:szCs w:val="22"/>
        </w:rPr>
      </w:pPr>
    </w:p>
    <w:p w14:paraId="6D1C97E1" w14:textId="77777777" w:rsidR="00CE0F3E" w:rsidRPr="0088561A" w:rsidRDefault="00CE0F3E" w:rsidP="00CE0F3E">
      <w:pPr>
        <w:spacing w:line="280" w:lineRule="exact"/>
        <w:contextualSpacing/>
        <w:jc w:val="both"/>
        <w:rPr>
          <w:rFonts w:ascii="Cambria" w:hAnsi="Cambria"/>
          <w:b/>
          <w:sz w:val="22"/>
          <w:szCs w:val="22"/>
        </w:rPr>
      </w:pPr>
    </w:p>
    <w:p w14:paraId="7CFB7D35" w14:textId="77777777" w:rsidR="00CE0F3E" w:rsidRPr="0088561A" w:rsidRDefault="00CE0F3E" w:rsidP="00CE0F3E">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Lepingu jõustumine, muutmine ja lõppemine</w:t>
      </w:r>
    </w:p>
    <w:p w14:paraId="7E3AAB1B" w14:textId="77777777" w:rsidR="0064653F" w:rsidRPr="0088561A" w:rsidRDefault="0064653F" w:rsidP="0064653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Leping jõustub ja loetakse sõlmituks selle allkirjastamisel mõlema poole poolt (lepingu sõlmimise päev on viimase digitaalallkirja andmise päev) ja kehtib kuni lepingujärgsete kohustuste täitmiseni.</w:t>
      </w:r>
    </w:p>
    <w:p w14:paraId="2BC318F4" w14:textId="77777777" w:rsidR="0064653F" w:rsidRPr="0088561A" w:rsidRDefault="0064653F" w:rsidP="0064653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Lepingut võib muuta poolte kirjalikul kokkuleppel ja kooskõlas riigihangete seadusega. </w:t>
      </w:r>
    </w:p>
    <w:p w14:paraId="76A12313" w14:textId="77777777" w:rsidR="0064653F" w:rsidRPr="0088561A" w:rsidRDefault="0064653F" w:rsidP="0064653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Muudatused jõustuvad pärast nende allkirjastamist mõlema poole poolt või poolte poolt määratud tähtajal. Kirjaliku vormi mittejärgimisel on muudatused tühised. </w:t>
      </w:r>
    </w:p>
    <w:p w14:paraId="1ECB9953" w14:textId="77777777" w:rsidR="0064653F" w:rsidRPr="0088561A" w:rsidRDefault="0064653F" w:rsidP="0064653F">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 xml:space="preserve">Lepingut muuta sooviv pool esitab muudatusettepanekud teisele poolele kirjalikult. Muudatusettepanek peab olema põhjendatud. Teine pool on kohustatud ettepaneku läbi vaatama ja ettepaneku esitanud poolele kirjalikult vastama hiljemalt 10 kalendripäeva jooksul arvates ettepaneku saamisest. Ettepaneku mitterahuldamise otsus peab olema põhjendatud. </w:t>
      </w:r>
    </w:p>
    <w:p w14:paraId="1F5C85CA" w14:textId="39B7FA48" w:rsidR="007A277B" w:rsidRPr="0088561A" w:rsidRDefault="0064653F" w:rsidP="000D430B">
      <w:pPr>
        <w:numPr>
          <w:ilvl w:val="1"/>
          <w:numId w:val="2"/>
        </w:numPr>
        <w:spacing w:line="280" w:lineRule="exact"/>
        <w:ind w:left="709" w:hanging="709"/>
        <w:contextualSpacing/>
        <w:jc w:val="both"/>
        <w:rPr>
          <w:rFonts w:ascii="Cambria" w:hAnsi="Cambria"/>
          <w:sz w:val="22"/>
          <w:szCs w:val="22"/>
        </w:rPr>
      </w:pPr>
      <w:r w:rsidRPr="0088561A">
        <w:rPr>
          <w:rFonts w:ascii="Cambria" w:hAnsi="Cambria"/>
          <w:sz w:val="22"/>
          <w:szCs w:val="22"/>
        </w:rPr>
        <w:t>Pool võib lõpetada lepingu ühepoolselt ennetähtaegselt (taganemine) seaduses ja lepingus ettenähtud juhtudel.</w:t>
      </w:r>
    </w:p>
    <w:p w14:paraId="62096EA7" w14:textId="77777777" w:rsidR="000D430B" w:rsidRPr="0088561A" w:rsidRDefault="000D430B" w:rsidP="006738F9">
      <w:pPr>
        <w:spacing w:line="280" w:lineRule="exact"/>
        <w:ind w:left="709"/>
        <w:contextualSpacing/>
        <w:jc w:val="both"/>
        <w:rPr>
          <w:rFonts w:ascii="Cambria" w:hAnsi="Cambria"/>
          <w:sz w:val="22"/>
          <w:szCs w:val="22"/>
        </w:rPr>
      </w:pPr>
    </w:p>
    <w:p w14:paraId="4FC1AAA1" w14:textId="69F9F278" w:rsidR="00563AC3" w:rsidRPr="0088561A" w:rsidRDefault="00563AC3" w:rsidP="007A277B">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Teated</w:t>
      </w:r>
    </w:p>
    <w:p w14:paraId="51F0D16A" w14:textId="77777777" w:rsidR="00C51533" w:rsidRPr="0088561A" w:rsidRDefault="00C51533" w:rsidP="00C51533">
      <w:pPr>
        <w:pStyle w:val="ListParagraph"/>
        <w:numPr>
          <w:ilvl w:val="1"/>
          <w:numId w:val="2"/>
        </w:numPr>
        <w:spacing w:line="280" w:lineRule="exact"/>
        <w:ind w:left="709" w:hanging="709"/>
        <w:jc w:val="both"/>
        <w:rPr>
          <w:rFonts w:ascii="Cambria" w:hAnsi="Cambria"/>
          <w:sz w:val="22"/>
          <w:szCs w:val="22"/>
        </w:rPr>
      </w:pPr>
      <w:r w:rsidRPr="0088561A">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E9E9EA2" w14:textId="77777777" w:rsidR="00C51533" w:rsidRPr="0088561A" w:rsidRDefault="00C51533" w:rsidP="00C51533">
      <w:pPr>
        <w:pStyle w:val="ListParagraph"/>
        <w:numPr>
          <w:ilvl w:val="1"/>
          <w:numId w:val="2"/>
        </w:numPr>
        <w:spacing w:line="280" w:lineRule="exact"/>
        <w:ind w:left="709" w:hanging="709"/>
        <w:jc w:val="both"/>
        <w:rPr>
          <w:rFonts w:ascii="Cambria" w:hAnsi="Cambria"/>
          <w:sz w:val="22"/>
          <w:szCs w:val="22"/>
        </w:rPr>
      </w:pPr>
      <w:r w:rsidRPr="0088561A">
        <w:rPr>
          <w:rFonts w:ascii="Cambria" w:hAnsi="Cambria"/>
          <w:sz w:val="22"/>
          <w:szCs w:val="22"/>
        </w:rPr>
        <w:t xml:space="preserve">Informatsioonilist teadet võib edastada vabas vormis telefoni või e-posti teel lepingus nimetatud kontaktisikule. </w:t>
      </w:r>
    </w:p>
    <w:p w14:paraId="46387F7F" w14:textId="77777777" w:rsidR="00C51533" w:rsidRPr="0088561A" w:rsidRDefault="00C51533" w:rsidP="00C51533">
      <w:pPr>
        <w:pStyle w:val="ListParagraph"/>
        <w:numPr>
          <w:ilvl w:val="1"/>
          <w:numId w:val="2"/>
        </w:numPr>
        <w:spacing w:line="280" w:lineRule="exact"/>
        <w:ind w:left="709" w:hanging="709"/>
        <w:jc w:val="both"/>
        <w:rPr>
          <w:rFonts w:ascii="Cambria" w:hAnsi="Cambria"/>
          <w:sz w:val="22"/>
          <w:szCs w:val="22"/>
        </w:rPr>
      </w:pPr>
      <w:r w:rsidRPr="0088561A">
        <w:rPr>
          <w:rFonts w:ascii="Cambria" w:hAnsi="Cambria"/>
          <w:sz w:val="22"/>
          <w:szCs w:val="22"/>
        </w:rPr>
        <w:t>Kirjalikud teated edastatakse teisele poolele tema lepingus märgitud ametlikule e-postiaadressile digitaalselt allkirjastatuna või posti teel tähitud kirjaga või antakse üle allkirja vastu. Ühe poole teade teisele poolele loetakse kättesaaduks, kui teade on saadetud lepingus näidatud ametlikule e-posti aadressile ning sellest on möödunud üks tööpäev või postiaadressile ning sellest on möödunud kolm tööpäeva, v.a juhul, kui teine pool on teate kättesaamist e-posti teel varasemalt kinnitanud või kättesaamist allkirjaga kinnitanud.</w:t>
      </w:r>
    </w:p>
    <w:p w14:paraId="34D7E44C" w14:textId="77777777" w:rsidR="00563AC3" w:rsidRPr="0088561A" w:rsidRDefault="00563AC3" w:rsidP="00563AC3">
      <w:pPr>
        <w:spacing w:line="280" w:lineRule="exact"/>
        <w:contextualSpacing/>
        <w:jc w:val="both"/>
        <w:rPr>
          <w:rFonts w:ascii="Cambria" w:hAnsi="Cambria"/>
          <w:b/>
          <w:sz w:val="22"/>
          <w:szCs w:val="22"/>
        </w:rPr>
      </w:pPr>
    </w:p>
    <w:p w14:paraId="3B854BCF" w14:textId="5D137D7A" w:rsidR="007A277B" w:rsidRPr="0088561A" w:rsidRDefault="007A277B" w:rsidP="007A277B">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t>Kontaktisikud</w:t>
      </w:r>
    </w:p>
    <w:p w14:paraId="03BA0B3C" w14:textId="3C64CEF6" w:rsidR="007A277B" w:rsidRPr="0088561A" w:rsidRDefault="0064653F" w:rsidP="00BA2A79">
      <w:pPr>
        <w:pStyle w:val="ListParagraph"/>
        <w:numPr>
          <w:ilvl w:val="1"/>
          <w:numId w:val="2"/>
        </w:numPr>
        <w:ind w:left="709" w:hanging="709"/>
        <w:rPr>
          <w:rFonts w:ascii="Cambria" w:hAnsi="Cambria"/>
          <w:sz w:val="22"/>
          <w:szCs w:val="22"/>
        </w:rPr>
      </w:pPr>
      <w:r w:rsidRPr="0088561A">
        <w:rPr>
          <w:rFonts w:ascii="Cambria" w:hAnsi="Cambria"/>
          <w:sz w:val="22"/>
          <w:szCs w:val="22"/>
        </w:rPr>
        <w:t>Tellija</w:t>
      </w:r>
      <w:r w:rsidR="007A277B" w:rsidRPr="0088561A">
        <w:rPr>
          <w:rFonts w:ascii="Cambria" w:hAnsi="Cambria"/>
          <w:sz w:val="22"/>
          <w:szCs w:val="22"/>
        </w:rPr>
        <w:t xml:space="preserve"> kontaktisik ja esindaja üleandmise-vastuvõtmise aktide, teadete jms lepinguga seonduvate dokumentide allkirjastamisel on </w:t>
      </w:r>
      <w:r w:rsidR="002450B1" w:rsidRPr="0088561A">
        <w:rPr>
          <w:rFonts w:ascii="Cambria" w:hAnsi="Cambria"/>
          <w:sz w:val="22"/>
          <w:szCs w:val="22"/>
        </w:rPr>
        <w:t>avaliku ruumi</w:t>
      </w:r>
      <w:r w:rsidR="00A679B8" w:rsidRPr="0088561A">
        <w:rPr>
          <w:rFonts w:ascii="Cambria" w:hAnsi="Cambria"/>
          <w:sz w:val="22"/>
          <w:szCs w:val="22"/>
        </w:rPr>
        <w:t xml:space="preserve"> spetsialist </w:t>
      </w:r>
      <w:r w:rsidR="002450B1" w:rsidRPr="0088561A">
        <w:rPr>
          <w:rFonts w:ascii="Cambria" w:hAnsi="Cambria"/>
          <w:sz w:val="22"/>
          <w:szCs w:val="22"/>
        </w:rPr>
        <w:t>Miia kraun</w:t>
      </w:r>
      <w:r w:rsidR="00BA2A79" w:rsidRPr="0088561A">
        <w:rPr>
          <w:rFonts w:ascii="Cambria" w:hAnsi="Cambria"/>
          <w:sz w:val="22"/>
          <w:szCs w:val="22"/>
        </w:rPr>
        <w:t>, tel +372</w:t>
      </w:r>
      <w:r w:rsidR="00667DFA" w:rsidRPr="0088561A">
        <w:rPr>
          <w:rFonts w:ascii="Cambria" w:hAnsi="Cambria"/>
          <w:sz w:val="22"/>
          <w:szCs w:val="22"/>
        </w:rPr>
        <w:t xml:space="preserve"> </w:t>
      </w:r>
      <w:r w:rsidR="002450B1" w:rsidRPr="0088561A">
        <w:rPr>
          <w:rFonts w:ascii="Cambria" w:hAnsi="Cambria"/>
          <w:sz w:val="22"/>
          <w:szCs w:val="22"/>
        </w:rPr>
        <w:t>53099202</w:t>
      </w:r>
      <w:r w:rsidR="00BA2A79" w:rsidRPr="0088561A">
        <w:rPr>
          <w:rFonts w:ascii="Cambria" w:hAnsi="Cambria"/>
          <w:sz w:val="22"/>
          <w:szCs w:val="22"/>
        </w:rPr>
        <w:t xml:space="preserve">, e-post </w:t>
      </w:r>
      <w:hyperlink r:id="rId10" w:history="1">
        <w:r w:rsidR="002450B1" w:rsidRPr="0088561A">
          <w:rPr>
            <w:rStyle w:val="Hyperlink"/>
            <w:rFonts w:ascii="Cambria" w:hAnsi="Cambria"/>
            <w:sz w:val="22"/>
            <w:szCs w:val="22"/>
          </w:rPr>
          <w:t>miia.kraun@sauevald.ee</w:t>
        </w:r>
      </w:hyperlink>
      <w:r w:rsidR="003E2951" w:rsidRPr="0088561A">
        <w:rPr>
          <w:rFonts w:ascii="Cambria" w:hAnsi="Cambria"/>
          <w:sz w:val="22"/>
          <w:szCs w:val="22"/>
        </w:rPr>
        <w:t xml:space="preserve">. </w:t>
      </w:r>
      <w:r w:rsidR="00BA2A79" w:rsidRPr="0088561A">
        <w:rPr>
          <w:rFonts w:ascii="Cambria" w:hAnsi="Cambria"/>
          <w:sz w:val="22"/>
          <w:szCs w:val="22"/>
        </w:rPr>
        <w:t xml:space="preserve">  </w:t>
      </w:r>
    </w:p>
    <w:p w14:paraId="032A1558" w14:textId="19F74874" w:rsidR="00FA7B3C" w:rsidRPr="0088561A" w:rsidRDefault="0064653F" w:rsidP="00FA7B3C">
      <w:pPr>
        <w:pStyle w:val="ListParagraph"/>
        <w:numPr>
          <w:ilvl w:val="1"/>
          <w:numId w:val="2"/>
        </w:numPr>
        <w:ind w:left="709" w:hanging="709"/>
        <w:rPr>
          <w:rFonts w:ascii="Cambria" w:hAnsi="Cambria"/>
          <w:sz w:val="22"/>
          <w:szCs w:val="22"/>
        </w:rPr>
      </w:pPr>
      <w:r w:rsidRPr="0088561A">
        <w:rPr>
          <w:rFonts w:ascii="Cambria" w:hAnsi="Cambria"/>
          <w:sz w:val="22"/>
          <w:szCs w:val="22"/>
        </w:rPr>
        <w:t xml:space="preserve">Töövõtja </w:t>
      </w:r>
      <w:r w:rsidR="007A277B" w:rsidRPr="0088561A">
        <w:rPr>
          <w:rFonts w:ascii="Cambria" w:hAnsi="Cambria"/>
          <w:sz w:val="22"/>
          <w:szCs w:val="22"/>
        </w:rPr>
        <w:t xml:space="preserve">kontaktisik ja esindaja üleandmise-vastuvõtmise aktide, teadete jms lepinguga seonduvate dokumentide (v.a lepingu muutmine või lõpetamine) allkirjastamisel on </w:t>
      </w:r>
      <w:r w:rsidR="00667DFA" w:rsidRPr="0088561A">
        <w:rPr>
          <w:rFonts w:ascii="Cambria" w:hAnsi="Cambria"/>
          <w:sz w:val="22"/>
          <w:szCs w:val="22"/>
          <w:u w:val="single"/>
        </w:rPr>
        <w:t xml:space="preserve">     X    </w:t>
      </w:r>
      <w:r w:rsidR="00FA7B3C" w:rsidRPr="0088561A">
        <w:rPr>
          <w:rFonts w:ascii="Cambria" w:hAnsi="Cambria"/>
          <w:sz w:val="22"/>
          <w:szCs w:val="22"/>
        </w:rPr>
        <w:t xml:space="preserve">, tel +372 </w:t>
      </w:r>
      <w:r w:rsidR="00667DFA" w:rsidRPr="0088561A">
        <w:rPr>
          <w:rFonts w:ascii="Cambria" w:hAnsi="Cambria"/>
          <w:sz w:val="22"/>
          <w:szCs w:val="22"/>
          <w:u w:val="single"/>
        </w:rPr>
        <w:t xml:space="preserve">    X   </w:t>
      </w:r>
      <w:r w:rsidR="00667DFA" w:rsidRPr="0088561A">
        <w:rPr>
          <w:rFonts w:ascii="Cambria" w:hAnsi="Cambria"/>
          <w:sz w:val="22"/>
          <w:szCs w:val="22"/>
        </w:rPr>
        <w:t xml:space="preserve">, e-post </w:t>
      </w:r>
      <w:r w:rsidR="00667DFA" w:rsidRPr="0088561A">
        <w:rPr>
          <w:rFonts w:ascii="Cambria" w:hAnsi="Cambria"/>
          <w:sz w:val="22"/>
          <w:szCs w:val="22"/>
          <w:u w:val="single"/>
        </w:rPr>
        <w:t xml:space="preserve">   X__</w:t>
      </w:r>
      <w:r w:rsidR="00667DFA" w:rsidRPr="0088561A">
        <w:rPr>
          <w:rFonts w:ascii="Cambria" w:hAnsi="Cambria"/>
          <w:sz w:val="22"/>
          <w:szCs w:val="22"/>
        </w:rPr>
        <w:t>.</w:t>
      </w:r>
    </w:p>
    <w:p w14:paraId="278FB22C" w14:textId="60ABC7B3" w:rsidR="007A277B" w:rsidRPr="0088561A" w:rsidRDefault="007A277B" w:rsidP="003E2951">
      <w:pPr>
        <w:pStyle w:val="ListParagraph"/>
        <w:ind w:left="709"/>
        <w:rPr>
          <w:rFonts w:ascii="Cambria" w:hAnsi="Cambria"/>
          <w:sz w:val="22"/>
          <w:szCs w:val="22"/>
        </w:rPr>
      </w:pPr>
    </w:p>
    <w:p w14:paraId="6445AAD3" w14:textId="41BAE0A1" w:rsidR="000D430B" w:rsidRPr="0088561A" w:rsidRDefault="000D430B" w:rsidP="0088561A">
      <w:pPr>
        <w:rPr>
          <w:rFonts w:ascii="Cambria" w:hAnsi="Cambria"/>
          <w:sz w:val="22"/>
          <w:szCs w:val="22"/>
        </w:rPr>
      </w:pPr>
    </w:p>
    <w:p w14:paraId="4EB2FEE7" w14:textId="77777777" w:rsidR="007A277B" w:rsidRPr="0088561A" w:rsidRDefault="007A277B" w:rsidP="007A277B">
      <w:pPr>
        <w:numPr>
          <w:ilvl w:val="0"/>
          <w:numId w:val="2"/>
        </w:numPr>
        <w:spacing w:line="280" w:lineRule="exact"/>
        <w:ind w:left="709" w:hanging="709"/>
        <w:contextualSpacing/>
        <w:jc w:val="both"/>
        <w:rPr>
          <w:rFonts w:ascii="Cambria" w:hAnsi="Cambria"/>
          <w:b/>
          <w:sz w:val="22"/>
          <w:szCs w:val="22"/>
        </w:rPr>
      </w:pPr>
      <w:r w:rsidRPr="0088561A">
        <w:rPr>
          <w:rFonts w:ascii="Cambria" w:hAnsi="Cambria"/>
          <w:b/>
          <w:sz w:val="22"/>
          <w:szCs w:val="22"/>
        </w:rPr>
        <w:lastRenderedPageBreak/>
        <w:t>Poolte andmed ja allkirjad</w:t>
      </w:r>
    </w:p>
    <w:p w14:paraId="43E9B13E" w14:textId="77777777" w:rsidR="007A277B" w:rsidRPr="0088561A" w:rsidRDefault="007A277B" w:rsidP="007A277B">
      <w:pPr>
        <w:spacing w:line="280" w:lineRule="exact"/>
        <w:ind w:left="720"/>
        <w:contextualSpacing/>
        <w:jc w:val="both"/>
        <w:rPr>
          <w:rFonts w:ascii="Cambria" w:hAnsi="Cambria"/>
          <w:sz w:val="22"/>
          <w:szCs w:val="22"/>
        </w:rPr>
      </w:pPr>
    </w:p>
    <w:tbl>
      <w:tblPr>
        <w:tblW w:w="0" w:type="auto"/>
        <w:tblLook w:val="04A0" w:firstRow="1" w:lastRow="0" w:firstColumn="1" w:lastColumn="0" w:noHBand="0" w:noVBand="1"/>
      </w:tblPr>
      <w:tblGrid>
        <w:gridCol w:w="4504"/>
        <w:gridCol w:w="4505"/>
      </w:tblGrid>
      <w:tr w:rsidR="006F6F82" w:rsidRPr="0088561A" w14:paraId="445C16C0" w14:textId="77777777" w:rsidTr="007D104E">
        <w:tc>
          <w:tcPr>
            <w:tcW w:w="4504" w:type="dxa"/>
            <w:shd w:val="clear" w:color="auto" w:fill="auto"/>
          </w:tcPr>
          <w:p w14:paraId="7F4E749B" w14:textId="77777777" w:rsidR="006F6F82" w:rsidRPr="0088561A" w:rsidRDefault="006F6F82" w:rsidP="006F6F82">
            <w:pPr>
              <w:spacing w:line="280" w:lineRule="exact"/>
              <w:jc w:val="both"/>
              <w:rPr>
                <w:rFonts w:ascii="Cambria" w:hAnsi="Cambria"/>
                <w:b/>
                <w:sz w:val="22"/>
                <w:szCs w:val="22"/>
              </w:rPr>
            </w:pPr>
            <w:r w:rsidRPr="0088561A">
              <w:rPr>
                <w:rFonts w:ascii="Cambria" w:hAnsi="Cambria"/>
                <w:b/>
                <w:sz w:val="22"/>
                <w:szCs w:val="22"/>
              </w:rPr>
              <w:t>Tellija:</w:t>
            </w:r>
          </w:p>
        </w:tc>
        <w:tc>
          <w:tcPr>
            <w:tcW w:w="4505" w:type="dxa"/>
            <w:shd w:val="clear" w:color="auto" w:fill="auto"/>
          </w:tcPr>
          <w:p w14:paraId="7FDC6002" w14:textId="77777777" w:rsidR="006F6F82" w:rsidRPr="0088561A" w:rsidRDefault="006F6F82" w:rsidP="006F6F82">
            <w:pPr>
              <w:spacing w:line="280" w:lineRule="exact"/>
              <w:jc w:val="both"/>
              <w:rPr>
                <w:rFonts w:ascii="Cambria" w:hAnsi="Cambria"/>
                <w:b/>
                <w:sz w:val="22"/>
                <w:szCs w:val="22"/>
              </w:rPr>
            </w:pPr>
            <w:r w:rsidRPr="0088561A">
              <w:rPr>
                <w:rFonts w:ascii="Cambria" w:hAnsi="Cambria"/>
                <w:b/>
                <w:sz w:val="22"/>
                <w:szCs w:val="22"/>
              </w:rPr>
              <w:t>Töövõtja:</w:t>
            </w:r>
          </w:p>
        </w:tc>
      </w:tr>
      <w:tr w:rsidR="006F6F82" w:rsidRPr="0088561A" w14:paraId="7D47BA1E" w14:textId="77777777" w:rsidTr="007D104E">
        <w:tc>
          <w:tcPr>
            <w:tcW w:w="4504" w:type="dxa"/>
            <w:shd w:val="clear" w:color="auto" w:fill="auto"/>
          </w:tcPr>
          <w:p w14:paraId="1BE19E7E"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Saue Vallavalitsus</w:t>
            </w:r>
            <w:r w:rsidRPr="0088561A">
              <w:rPr>
                <w:rFonts w:ascii="Cambria" w:hAnsi="Cambria"/>
                <w:sz w:val="22"/>
                <w:szCs w:val="22"/>
              </w:rPr>
              <w:tab/>
            </w:r>
          </w:p>
        </w:tc>
        <w:tc>
          <w:tcPr>
            <w:tcW w:w="4505" w:type="dxa"/>
            <w:shd w:val="clear" w:color="auto" w:fill="auto"/>
          </w:tcPr>
          <w:p w14:paraId="3989F9FA"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3562E0AD" w14:textId="77777777" w:rsidTr="007D104E">
        <w:tc>
          <w:tcPr>
            <w:tcW w:w="4504" w:type="dxa"/>
            <w:shd w:val="clear" w:color="auto" w:fill="auto"/>
          </w:tcPr>
          <w:p w14:paraId="43BC09FC"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77000430</w:t>
            </w:r>
          </w:p>
        </w:tc>
        <w:tc>
          <w:tcPr>
            <w:tcW w:w="4505" w:type="dxa"/>
            <w:shd w:val="clear" w:color="auto" w:fill="auto"/>
          </w:tcPr>
          <w:p w14:paraId="1FD7D068"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0AC00DF7" w14:textId="77777777" w:rsidTr="007D104E">
        <w:tc>
          <w:tcPr>
            <w:tcW w:w="4504" w:type="dxa"/>
            <w:shd w:val="clear" w:color="auto" w:fill="auto"/>
          </w:tcPr>
          <w:p w14:paraId="2D521DD9"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Tule 7, Saue linn</w:t>
            </w:r>
          </w:p>
        </w:tc>
        <w:tc>
          <w:tcPr>
            <w:tcW w:w="4505" w:type="dxa"/>
            <w:shd w:val="clear" w:color="auto" w:fill="auto"/>
          </w:tcPr>
          <w:p w14:paraId="424FCEDF"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43502EFB" w14:textId="77777777" w:rsidTr="007D104E">
        <w:tc>
          <w:tcPr>
            <w:tcW w:w="4504" w:type="dxa"/>
            <w:shd w:val="clear" w:color="auto" w:fill="auto"/>
          </w:tcPr>
          <w:p w14:paraId="04E4851D" w14:textId="38B3A1A4"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Saue vald, Harju maakond 76505</w:t>
            </w:r>
          </w:p>
        </w:tc>
        <w:tc>
          <w:tcPr>
            <w:tcW w:w="4505" w:type="dxa"/>
            <w:shd w:val="clear" w:color="auto" w:fill="auto"/>
          </w:tcPr>
          <w:p w14:paraId="4DD36ED8"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47B7AD1E" w14:textId="77777777" w:rsidTr="007D104E">
        <w:tc>
          <w:tcPr>
            <w:tcW w:w="4504" w:type="dxa"/>
            <w:shd w:val="clear" w:color="auto" w:fill="auto"/>
          </w:tcPr>
          <w:p w14:paraId="76273D34" w14:textId="77777777" w:rsidR="006F6F82" w:rsidRPr="0088561A" w:rsidRDefault="0088561A" w:rsidP="006F6F82">
            <w:pPr>
              <w:spacing w:line="280" w:lineRule="exact"/>
              <w:jc w:val="both"/>
              <w:rPr>
                <w:rFonts w:ascii="Cambria" w:hAnsi="Cambria"/>
                <w:sz w:val="22"/>
                <w:szCs w:val="22"/>
              </w:rPr>
            </w:pPr>
            <w:hyperlink r:id="rId11" w:history="1">
              <w:r w:rsidR="006F6F82" w:rsidRPr="0088561A">
                <w:rPr>
                  <w:rStyle w:val="Hyperlink"/>
                  <w:rFonts w:ascii="Cambria" w:hAnsi="Cambria"/>
                  <w:sz w:val="22"/>
                  <w:szCs w:val="22"/>
                </w:rPr>
                <w:t>info@sauevald.ee</w:t>
              </w:r>
            </w:hyperlink>
            <w:r w:rsidR="006F6F82" w:rsidRPr="0088561A">
              <w:rPr>
                <w:rFonts w:ascii="Cambria" w:hAnsi="Cambria"/>
                <w:sz w:val="22"/>
                <w:szCs w:val="22"/>
              </w:rPr>
              <w:t xml:space="preserve"> </w:t>
            </w:r>
          </w:p>
        </w:tc>
        <w:tc>
          <w:tcPr>
            <w:tcW w:w="4505" w:type="dxa"/>
            <w:shd w:val="clear" w:color="auto" w:fill="auto"/>
          </w:tcPr>
          <w:p w14:paraId="5A63F4EA"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41A61FD5" w14:textId="77777777" w:rsidTr="007D104E">
        <w:tc>
          <w:tcPr>
            <w:tcW w:w="4504" w:type="dxa"/>
            <w:shd w:val="clear" w:color="auto" w:fill="auto"/>
          </w:tcPr>
          <w:p w14:paraId="6C793841" w14:textId="77777777" w:rsidR="006F6F82" w:rsidRPr="0088561A" w:rsidRDefault="006F6F82" w:rsidP="006F6F82">
            <w:pPr>
              <w:spacing w:line="280" w:lineRule="exact"/>
              <w:jc w:val="both"/>
              <w:rPr>
                <w:rFonts w:ascii="Cambria" w:hAnsi="Cambria"/>
                <w:sz w:val="22"/>
                <w:szCs w:val="22"/>
              </w:rPr>
            </w:pPr>
          </w:p>
        </w:tc>
        <w:tc>
          <w:tcPr>
            <w:tcW w:w="4505" w:type="dxa"/>
            <w:shd w:val="clear" w:color="auto" w:fill="auto"/>
          </w:tcPr>
          <w:p w14:paraId="01700616" w14:textId="77777777" w:rsidR="006F6F82" w:rsidRPr="0088561A" w:rsidRDefault="006F6F82" w:rsidP="006F6F82">
            <w:pPr>
              <w:spacing w:line="280" w:lineRule="exact"/>
              <w:jc w:val="both"/>
              <w:rPr>
                <w:rFonts w:ascii="Cambria" w:hAnsi="Cambria"/>
                <w:sz w:val="22"/>
                <w:szCs w:val="22"/>
              </w:rPr>
            </w:pPr>
          </w:p>
        </w:tc>
      </w:tr>
      <w:tr w:rsidR="006F6F82" w:rsidRPr="0088561A" w14:paraId="3550A641" w14:textId="77777777" w:rsidTr="007D104E">
        <w:tc>
          <w:tcPr>
            <w:tcW w:w="4504" w:type="dxa"/>
            <w:shd w:val="clear" w:color="auto" w:fill="auto"/>
          </w:tcPr>
          <w:p w14:paraId="1D1FFDCE"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(allkirjastatud digitaalselt)</w:t>
            </w:r>
          </w:p>
        </w:tc>
        <w:tc>
          <w:tcPr>
            <w:tcW w:w="4505" w:type="dxa"/>
            <w:shd w:val="clear" w:color="auto" w:fill="auto"/>
          </w:tcPr>
          <w:p w14:paraId="6F589B74"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(allkirjastatud digitaalselt)</w:t>
            </w:r>
            <w:r w:rsidRPr="0088561A">
              <w:rPr>
                <w:rFonts w:ascii="Cambria" w:hAnsi="Cambria"/>
                <w:sz w:val="22"/>
                <w:szCs w:val="22"/>
              </w:rPr>
              <w:tab/>
            </w:r>
          </w:p>
        </w:tc>
      </w:tr>
      <w:tr w:rsidR="006F6F82" w:rsidRPr="0088561A" w14:paraId="3CFD7E5A" w14:textId="77777777" w:rsidTr="007D104E">
        <w:tc>
          <w:tcPr>
            <w:tcW w:w="4504" w:type="dxa"/>
            <w:shd w:val="clear" w:color="auto" w:fill="auto"/>
          </w:tcPr>
          <w:p w14:paraId="647AC135" w14:textId="77777777" w:rsidR="0064653F" w:rsidRPr="0088561A" w:rsidRDefault="0064653F" w:rsidP="006F6F82">
            <w:pPr>
              <w:spacing w:line="280" w:lineRule="exact"/>
              <w:jc w:val="both"/>
              <w:rPr>
                <w:rFonts w:ascii="Cambria" w:hAnsi="Cambria"/>
                <w:sz w:val="22"/>
                <w:szCs w:val="22"/>
              </w:rPr>
            </w:pPr>
            <w:r w:rsidRPr="0088561A">
              <w:rPr>
                <w:rFonts w:ascii="Cambria" w:hAnsi="Cambria"/>
                <w:sz w:val="22"/>
                <w:szCs w:val="22"/>
              </w:rPr>
              <w:t>Andres Laisk</w:t>
            </w:r>
          </w:p>
          <w:p w14:paraId="7206E1DA" w14:textId="5B6FA0DA" w:rsidR="0064653F" w:rsidRPr="0088561A" w:rsidRDefault="0064653F" w:rsidP="006F6F82">
            <w:pPr>
              <w:spacing w:line="280" w:lineRule="exact"/>
              <w:jc w:val="both"/>
              <w:rPr>
                <w:rFonts w:ascii="Cambria" w:hAnsi="Cambria"/>
                <w:sz w:val="22"/>
                <w:szCs w:val="22"/>
              </w:rPr>
            </w:pPr>
          </w:p>
        </w:tc>
        <w:tc>
          <w:tcPr>
            <w:tcW w:w="4505" w:type="dxa"/>
            <w:shd w:val="clear" w:color="auto" w:fill="auto"/>
          </w:tcPr>
          <w:p w14:paraId="0D136B06"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5A83A64A" w14:textId="77777777" w:rsidTr="007D104E">
        <w:tc>
          <w:tcPr>
            <w:tcW w:w="4504" w:type="dxa"/>
            <w:shd w:val="clear" w:color="auto" w:fill="auto"/>
          </w:tcPr>
          <w:p w14:paraId="63E50CDF"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vallavanem</w:t>
            </w:r>
          </w:p>
        </w:tc>
        <w:tc>
          <w:tcPr>
            <w:tcW w:w="4505" w:type="dxa"/>
            <w:shd w:val="clear" w:color="auto" w:fill="auto"/>
          </w:tcPr>
          <w:p w14:paraId="652BC078" w14:textId="77777777" w:rsidR="006F6F82" w:rsidRPr="0088561A" w:rsidRDefault="006F6F82" w:rsidP="006F6F82">
            <w:pPr>
              <w:spacing w:line="280" w:lineRule="exact"/>
              <w:jc w:val="both"/>
              <w:rPr>
                <w:rFonts w:ascii="Cambria" w:hAnsi="Cambria"/>
                <w:sz w:val="22"/>
                <w:szCs w:val="22"/>
              </w:rPr>
            </w:pPr>
            <w:r w:rsidRPr="0088561A">
              <w:rPr>
                <w:rFonts w:ascii="Cambria" w:hAnsi="Cambria"/>
                <w:sz w:val="22"/>
                <w:szCs w:val="22"/>
              </w:rPr>
              <w:t>-</w:t>
            </w:r>
          </w:p>
        </w:tc>
      </w:tr>
      <w:tr w:rsidR="006F6F82" w:rsidRPr="0088561A" w14:paraId="2C0D5C64" w14:textId="77777777" w:rsidTr="007D104E">
        <w:tc>
          <w:tcPr>
            <w:tcW w:w="4504" w:type="dxa"/>
            <w:shd w:val="clear" w:color="auto" w:fill="auto"/>
          </w:tcPr>
          <w:p w14:paraId="078F57E7" w14:textId="77777777" w:rsidR="006F6F82" w:rsidRPr="0088561A" w:rsidRDefault="006F6F82" w:rsidP="006F6F82">
            <w:pPr>
              <w:spacing w:line="280" w:lineRule="exact"/>
              <w:jc w:val="both"/>
              <w:rPr>
                <w:rFonts w:ascii="Cambria" w:hAnsi="Cambria"/>
                <w:sz w:val="22"/>
                <w:szCs w:val="22"/>
              </w:rPr>
            </w:pPr>
          </w:p>
        </w:tc>
        <w:tc>
          <w:tcPr>
            <w:tcW w:w="4505" w:type="dxa"/>
            <w:shd w:val="clear" w:color="auto" w:fill="auto"/>
          </w:tcPr>
          <w:p w14:paraId="212BE56D" w14:textId="77777777" w:rsidR="006F6F82" w:rsidRPr="0088561A" w:rsidRDefault="006F6F82" w:rsidP="006F6F82">
            <w:pPr>
              <w:spacing w:line="280" w:lineRule="exact"/>
              <w:jc w:val="both"/>
              <w:rPr>
                <w:rFonts w:ascii="Cambria" w:hAnsi="Cambria"/>
                <w:sz w:val="22"/>
                <w:szCs w:val="22"/>
              </w:rPr>
            </w:pPr>
          </w:p>
        </w:tc>
      </w:tr>
    </w:tbl>
    <w:p w14:paraId="7812D406" w14:textId="77777777" w:rsidR="007A277B" w:rsidRPr="0088561A" w:rsidRDefault="007A277B" w:rsidP="007A277B">
      <w:pPr>
        <w:spacing w:line="280" w:lineRule="exact"/>
        <w:jc w:val="both"/>
        <w:rPr>
          <w:rFonts w:ascii="Cambria" w:hAnsi="Cambria"/>
          <w:sz w:val="22"/>
          <w:szCs w:val="22"/>
        </w:rPr>
      </w:pPr>
    </w:p>
    <w:p w14:paraId="055CE331" w14:textId="77777777" w:rsidR="007A277B" w:rsidRPr="0088561A" w:rsidRDefault="007A277B" w:rsidP="007A277B">
      <w:pPr>
        <w:spacing w:line="280" w:lineRule="exact"/>
        <w:rPr>
          <w:rFonts w:ascii="Cambria" w:hAnsi="Cambria"/>
          <w:sz w:val="22"/>
          <w:szCs w:val="22"/>
        </w:rPr>
      </w:pPr>
    </w:p>
    <w:p w14:paraId="5EF0A307" w14:textId="77777777" w:rsidR="00104EE8" w:rsidRPr="0088561A" w:rsidRDefault="00104EE8" w:rsidP="00BB20FE">
      <w:pPr>
        <w:rPr>
          <w:rFonts w:ascii="Cambria" w:hAnsi="Cambria"/>
          <w:sz w:val="22"/>
          <w:szCs w:val="22"/>
        </w:rPr>
      </w:pPr>
    </w:p>
    <w:sectPr w:rsidR="00104EE8" w:rsidRPr="0088561A" w:rsidSect="00860778">
      <w:headerReference w:type="default" r:id="rId12"/>
      <w:pgSz w:w="11909" w:h="16834" w:code="9"/>
      <w:pgMar w:top="1418" w:right="1136" w:bottom="1418"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77722" w14:textId="77777777" w:rsidR="004D5928" w:rsidRDefault="004D5928" w:rsidP="00227E66">
      <w:r>
        <w:separator/>
      </w:r>
    </w:p>
  </w:endnote>
  <w:endnote w:type="continuationSeparator" w:id="0">
    <w:p w14:paraId="1272D54D" w14:textId="77777777" w:rsidR="004D5928" w:rsidRDefault="004D5928" w:rsidP="0022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B6261" w14:textId="77777777" w:rsidR="004D5928" w:rsidRDefault="004D5928" w:rsidP="00227E66">
      <w:r>
        <w:separator/>
      </w:r>
    </w:p>
  </w:footnote>
  <w:footnote w:type="continuationSeparator" w:id="0">
    <w:p w14:paraId="73A21C56" w14:textId="77777777" w:rsidR="004D5928" w:rsidRDefault="004D5928" w:rsidP="0022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2ED8" w14:textId="16C5FE4B" w:rsidR="00D170BB" w:rsidRPr="00D170BB" w:rsidRDefault="003E2951" w:rsidP="00D170BB">
    <w:pPr>
      <w:tabs>
        <w:tab w:val="center" w:pos="4536"/>
        <w:tab w:val="right" w:pos="9072"/>
      </w:tabs>
      <w:jc w:val="right"/>
      <w:rPr>
        <w:rFonts w:ascii="Cambria" w:hAnsi="Cambria"/>
      </w:rPr>
    </w:pPr>
    <w:r>
      <w:rPr>
        <w:rFonts w:ascii="Cambria" w:hAnsi="Cambria"/>
      </w:rPr>
      <w:t>Alla lihthanke piirmäära jääv hange „</w:t>
    </w:r>
    <w:r w:rsidR="00046671">
      <w:rPr>
        <w:rFonts w:ascii="Cambria" w:hAnsi="Cambria"/>
      </w:rPr>
      <w:t>Ruila mõisa pargi hoolduskava koostamine</w:t>
    </w:r>
    <w:r>
      <w:rPr>
        <w:rFonts w:ascii="Cambria" w:hAnsi="Cambria"/>
      </w:rPr>
      <w:t>“</w:t>
    </w:r>
  </w:p>
  <w:p w14:paraId="6746EA9D" w14:textId="77777777" w:rsidR="006B3810" w:rsidRDefault="00885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4580CF4"/>
    <w:multiLevelType w:val="multilevel"/>
    <w:tmpl w:val="440ABE8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EF7826"/>
    <w:multiLevelType w:val="multilevel"/>
    <w:tmpl w:val="7D3C02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D05478"/>
    <w:multiLevelType w:val="hybridMultilevel"/>
    <w:tmpl w:val="B1708F9C"/>
    <w:lvl w:ilvl="0" w:tplc="6EB2317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BAE35C6"/>
    <w:multiLevelType w:val="multilevel"/>
    <w:tmpl w:val="D31EC3F4"/>
    <w:lvl w:ilvl="0">
      <w:start w:val="1"/>
      <w:numFmt w:val="decimal"/>
      <w:lvlText w:val="%1."/>
      <w:lvlJc w:val="left"/>
      <w:pPr>
        <w:tabs>
          <w:tab w:val="num" w:pos="720"/>
        </w:tabs>
        <w:ind w:left="851" w:hanging="851"/>
      </w:pPr>
      <w:rPr>
        <w:rFonts w:hint="default"/>
        <w:b/>
      </w:rPr>
    </w:lvl>
    <w:lvl w:ilvl="1">
      <w:start w:val="1"/>
      <w:numFmt w:val="decimal"/>
      <w:isLgl/>
      <w:lvlText w:val="%1.%2."/>
      <w:lvlJc w:val="left"/>
      <w:pPr>
        <w:tabs>
          <w:tab w:val="num" w:pos="720"/>
        </w:tabs>
        <w:ind w:left="567" w:hanging="567"/>
      </w:pPr>
      <w:rPr>
        <w:rFonts w:ascii="Verdana" w:hAnsi="Verdana" w:hint="default"/>
        <w:b w:val="0"/>
        <w:i w:val="0"/>
        <w:color w:val="auto"/>
        <w:sz w:val="18"/>
        <w:szCs w:val="18"/>
      </w:rPr>
    </w:lvl>
    <w:lvl w:ilvl="2">
      <w:start w:val="1"/>
      <w:numFmt w:val="decimal"/>
      <w:isLgl/>
      <w:lvlText w:val="%1.%2.%3."/>
      <w:lvlJc w:val="left"/>
      <w:pPr>
        <w:tabs>
          <w:tab w:val="num" w:pos="1287"/>
        </w:tabs>
        <w:ind w:left="1287"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70EA1929"/>
    <w:multiLevelType w:val="multilevel"/>
    <w:tmpl w:val="8CDAF96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4C5560"/>
    <w:multiLevelType w:val="multilevel"/>
    <w:tmpl w:val="8218421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color w:val="000000" w:themeColor="text1"/>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7"/>
  </w:num>
  <w:num w:numId="3">
    <w:abstractNumId w:val="3"/>
  </w:num>
  <w:num w:numId="4">
    <w:abstractNumId w:val="2"/>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4B"/>
    <w:rsid w:val="00010CDB"/>
    <w:rsid w:val="00036D7F"/>
    <w:rsid w:val="000404FE"/>
    <w:rsid w:val="00046671"/>
    <w:rsid w:val="000475DF"/>
    <w:rsid w:val="00096C8F"/>
    <w:rsid w:val="000A31CA"/>
    <w:rsid w:val="000B20E1"/>
    <w:rsid w:val="000D430B"/>
    <w:rsid w:val="000F25A8"/>
    <w:rsid w:val="00102F76"/>
    <w:rsid w:val="00104EE8"/>
    <w:rsid w:val="00105A58"/>
    <w:rsid w:val="00114430"/>
    <w:rsid w:val="001201E7"/>
    <w:rsid w:val="00153CD3"/>
    <w:rsid w:val="001912E2"/>
    <w:rsid w:val="001A6631"/>
    <w:rsid w:val="001E1E40"/>
    <w:rsid w:val="001E24BD"/>
    <w:rsid w:val="00203B53"/>
    <w:rsid w:val="00224DCF"/>
    <w:rsid w:val="00227E66"/>
    <w:rsid w:val="00230DB0"/>
    <w:rsid w:val="002343A5"/>
    <w:rsid w:val="00241BC6"/>
    <w:rsid w:val="00242DD5"/>
    <w:rsid w:val="002450B1"/>
    <w:rsid w:val="00245AE3"/>
    <w:rsid w:val="002507BB"/>
    <w:rsid w:val="002718A3"/>
    <w:rsid w:val="002A6A77"/>
    <w:rsid w:val="002B1B4F"/>
    <w:rsid w:val="002B370C"/>
    <w:rsid w:val="002B4F8A"/>
    <w:rsid w:val="002C61DC"/>
    <w:rsid w:val="002D2E9B"/>
    <w:rsid w:val="002E1803"/>
    <w:rsid w:val="00307166"/>
    <w:rsid w:val="0031383E"/>
    <w:rsid w:val="003157F2"/>
    <w:rsid w:val="00322C99"/>
    <w:rsid w:val="00324C38"/>
    <w:rsid w:val="00330475"/>
    <w:rsid w:val="00331BEA"/>
    <w:rsid w:val="00335D91"/>
    <w:rsid w:val="003417FB"/>
    <w:rsid w:val="003537FD"/>
    <w:rsid w:val="00354E6E"/>
    <w:rsid w:val="00381143"/>
    <w:rsid w:val="00386D64"/>
    <w:rsid w:val="003B5C14"/>
    <w:rsid w:val="003C28DB"/>
    <w:rsid w:val="003D4588"/>
    <w:rsid w:val="003D5730"/>
    <w:rsid w:val="003E2951"/>
    <w:rsid w:val="003E3FA1"/>
    <w:rsid w:val="003E3FB1"/>
    <w:rsid w:val="003E6C12"/>
    <w:rsid w:val="003F5157"/>
    <w:rsid w:val="00402606"/>
    <w:rsid w:val="0042523C"/>
    <w:rsid w:val="00431A15"/>
    <w:rsid w:val="004452DB"/>
    <w:rsid w:val="00452AD6"/>
    <w:rsid w:val="004A1DAF"/>
    <w:rsid w:val="004A3946"/>
    <w:rsid w:val="004B1999"/>
    <w:rsid w:val="004C4940"/>
    <w:rsid w:val="004D5928"/>
    <w:rsid w:val="004E0619"/>
    <w:rsid w:val="00504430"/>
    <w:rsid w:val="005210C0"/>
    <w:rsid w:val="00563AC3"/>
    <w:rsid w:val="0056514B"/>
    <w:rsid w:val="00583DE6"/>
    <w:rsid w:val="00593347"/>
    <w:rsid w:val="005D3997"/>
    <w:rsid w:val="005F3311"/>
    <w:rsid w:val="005F6430"/>
    <w:rsid w:val="0060068F"/>
    <w:rsid w:val="00622CFD"/>
    <w:rsid w:val="00630D0B"/>
    <w:rsid w:val="00632279"/>
    <w:rsid w:val="0064653F"/>
    <w:rsid w:val="00667DFA"/>
    <w:rsid w:val="006738F9"/>
    <w:rsid w:val="0067512A"/>
    <w:rsid w:val="006A2CC3"/>
    <w:rsid w:val="006A38C2"/>
    <w:rsid w:val="006B531F"/>
    <w:rsid w:val="006C3831"/>
    <w:rsid w:val="006F6F82"/>
    <w:rsid w:val="00711DC6"/>
    <w:rsid w:val="00713C6C"/>
    <w:rsid w:val="007358E7"/>
    <w:rsid w:val="00737629"/>
    <w:rsid w:val="00737832"/>
    <w:rsid w:val="00757A54"/>
    <w:rsid w:val="007743CC"/>
    <w:rsid w:val="00787048"/>
    <w:rsid w:val="00794910"/>
    <w:rsid w:val="007A277B"/>
    <w:rsid w:val="007A40C9"/>
    <w:rsid w:val="00821219"/>
    <w:rsid w:val="00824182"/>
    <w:rsid w:val="00846343"/>
    <w:rsid w:val="00846840"/>
    <w:rsid w:val="00860778"/>
    <w:rsid w:val="00864BFC"/>
    <w:rsid w:val="0088561A"/>
    <w:rsid w:val="00893677"/>
    <w:rsid w:val="008B475F"/>
    <w:rsid w:val="008D0511"/>
    <w:rsid w:val="008F0540"/>
    <w:rsid w:val="009000BA"/>
    <w:rsid w:val="009038D4"/>
    <w:rsid w:val="00926741"/>
    <w:rsid w:val="00947D93"/>
    <w:rsid w:val="009571E2"/>
    <w:rsid w:val="00960198"/>
    <w:rsid w:val="009676A9"/>
    <w:rsid w:val="009C15E8"/>
    <w:rsid w:val="009D0F67"/>
    <w:rsid w:val="009E7186"/>
    <w:rsid w:val="009F37B8"/>
    <w:rsid w:val="00A01E58"/>
    <w:rsid w:val="00A1328E"/>
    <w:rsid w:val="00A228A4"/>
    <w:rsid w:val="00A268BB"/>
    <w:rsid w:val="00A36665"/>
    <w:rsid w:val="00A46DB2"/>
    <w:rsid w:val="00A50DDE"/>
    <w:rsid w:val="00A679B8"/>
    <w:rsid w:val="00A81509"/>
    <w:rsid w:val="00A92069"/>
    <w:rsid w:val="00A938CB"/>
    <w:rsid w:val="00A973C8"/>
    <w:rsid w:val="00AA0768"/>
    <w:rsid w:val="00AA28B8"/>
    <w:rsid w:val="00AA3F0E"/>
    <w:rsid w:val="00AC208A"/>
    <w:rsid w:val="00AD5BD9"/>
    <w:rsid w:val="00AF0145"/>
    <w:rsid w:val="00B041A0"/>
    <w:rsid w:val="00B14FCB"/>
    <w:rsid w:val="00B41A85"/>
    <w:rsid w:val="00B63D3F"/>
    <w:rsid w:val="00B6719B"/>
    <w:rsid w:val="00B96600"/>
    <w:rsid w:val="00B973C5"/>
    <w:rsid w:val="00BA2A79"/>
    <w:rsid w:val="00BA6AFE"/>
    <w:rsid w:val="00BB20FE"/>
    <w:rsid w:val="00BE056E"/>
    <w:rsid w:val="00BE27DB"/>
    <w:rsid w:val="00C11778"/>
    <w:rsid w:val="00C11932"/>
    <w:rsid w:val="00C209EE"/>
    <w:rsid w:val="00C51533"/>
    <w:rsid w:val="00C60D87"/>
    <w:rsid w:val="00C91DFD"/>
    <w:rsid w:val="00C96555"/>
    <w:rsid w:val="00CB36E3"/>
    <w:rsid w:val="00CB7A82"/>
    <w:rsid w:val="00CD3A34"/>
    <w:rsid w:val="00CD675B"/>
    <w:rsid w:val="00CE0F3E"/>
    <w:rsid w:val="00CE11CB"/>
    <w:rsid w:val="00CE1AEF"/>
    <w:rsid w:val="00D12080"/>
    <w:rsid w:val="00D170BB"/>
    <w:rsid w:val="00D37AB9"/>
    <w:rsid w:val="00D52C9F"/>
    <w:rsid w:val="00D66699"/>
    <w:rsid w:val="00D7195C"/>
    <w:rsid w:val="00D71BAC"/>
    <w:rsid w:val="00D90700"/>
    <w:rsid w:val="00DB146C"/>
    <w:rsid w:val="00DB4A9E"/>
    <w:rsid w:val="00DD08C1"/>
    <w:rsid w:val="00DD65D5"/>
    <w:rsid w:val="00DE16BD"/>
    <w:rsid w:val="00DE26FB"/>
    <w:rsid w:val="00DE614D"/>
    <w:rsid w:val="00E07FD9"/>
    <w:rsid w:val="00E14A34"/>
    <w:rsid w:val="00E21BEE"/>
    <w:rsid w:val="00E253BE"/>
    <w:rsid w:val="00E30963"/>
    <w:rsid w:val="00E573C2"/>
    <w:rsid w:val="00E61338"/>
    <w:rsid w:val="00E734F9"/>
    <w:rsid w:val="00E75B53"/>
    <w:rsid w:val="00E8646F"/>
    <w:rsid w:val="00E95DDE"/>
    <w:rsid w:val="00EA125C"/>
    <w:rsid w:val="00EA534C"/>
    <w:rsid w:val="00EE3D4A"/>
    <w:rsid w:val="00EF5838"/>
    <w:rsid w:val="00F00F25"/>
    <w:rsid w:val="00F13A18"/>
    <w:rsid w:val="00F14771"/>
    <w:rsid w:val="00F17F1B"/>
    <w:rsid w:val="00F21920"/>
    <w:rsid w:val="00F260D8"/>
    <w:rsid w:val="00F378A0"/>
    <w:rsid w:val="00F67AF0"/>
    <w:rsid w:val="00F758AE"/>
    <w:rsid w:val="00F771B4"/>
    <w:rsid w:val="00F85294"/>
    <w:rsid w:val="00F858A6"/>
    <w:rsid w:val="00F92784"/>
    <w:rsid w:val="00FA7B3C"/>
    <w:rsid w:val="00FB1EF7"/>
    <w:rsid w:val="00FC0E29"/>
    <w:rsid w:val="00FD0E00"/>
    <w:rsid w:val="00FD5D7B"/>
    <w:rsid w:val="00FD7CD9"/>
    <w:rsid w:val="00FE31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099B"/>
  <w15:chartTrackingRefBased/>
  <w15:docId w15:val="{90E2706A-B673-4149-912C-FA742BF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BE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DF"/>
    <w:pPr>
      <w:tabs>
        <w:tab w:val="center" w:pos="4536"/>
        <w:tab w:val="right" w:pos="9072"/>
      </w:tabs>
    </w:pPr>
  </w:style>
  <w:style w:type="character" w:customStyle="1" w:styleId="HeaderChar">
    <w:name w:val="Header Char"/>
    <w:basedOn w:val="DefaultParagraphFont"/>
    <w:link w:val="Header"/>
    <w:uiPriority w:val="99"/>
    <w:rsid w:val="000475DF"/>
    <w:rPr>
      <w:rFonts w:ascii="Times New Roman" w:hAnsi="Times New Roman" w:cs="Times New Roman"/>
      <w:sz w:val="20"/>
      <w:szCs w:val="20"/>
    </w:rPr>
  </w:style>
  <w:style w:type="paragraph" w:styleId="Footer">
    <w:name w:val="footer"/>
    <w:basedOn w:val="Normal"/>
    <w:link w:val="FooterChar"/>
    <w:uiPriority w:val="99"/>
    <w:unhideWhenUsed/>
    <w:rsid w:val="00227E66"/>
    <w:pPr>
      <w:tabs>
        <w:tab w:val="center" w:pos="4536"/>
        <w:tab w:val="right" w:pos="9072"/>
      </w:tabs>
    </w:pPr>
  </w:style>
  <w:style w:type="character" w:customStyle="1" w:styleId="FooterChar">
    <w:name w:val="Footer Char"/>
    <w:basedOn w:val="DefaultParagraphFont"/>
    <w:link w:val="Footer"/>
    <w:uiPriority w:val="99"/>
    <w:rsid w:val="00227E66"/>
    <w:rPr>
      <w:rFonts w:ascii="Times New Roman" w:hAnsi="Times New Roman" w:cs="Times New Roman"/>
      <w:sz w:val="20"/>
      <w:szCs w:val="20"/>
    </w:rPr>
  </w:style>
  <w:style w:type="paragraph" w:styleId="ListParagraph">
    <w:name w:val="List Paragraph"/>
    <w:aliases w:val="Mummuga loetelu,Loendi l›ik"/>
    <w:basedOn w:val="Normal"/>
    <w:link w:val="ListParagraphChar"/>
    <w:uiPriority w:val="34"/>
    <w:qFormat/>
    <w:rsid w:val="00CD675B"/>
    <w:pPr>
      <w:ind w:left="720"/>
      <w:contextualSpacing/>
    </w:pPr>
  </w:style>
  <w:style w:type="paragraph" w:customStyle="1" w:styleId="Default">
    <w:name w:val="Default"/>
    <w:rsid w:val="002B4F8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7A277B"/>
    <w:rPr>
      <w:color w:val="0563C1" w:themeColor="hyperlink"/>
      <w:u w:val="single"/>
    </w:rPr>
  </w:style>
  <w:style w:type="character" w:customStyle="1" w:styleId="ListParagraphChar">
    <w:name w:val="List Paragraph Char"/>
    <w:aliases w:val="Mummuga loetelu Char,Loendi l›ik Char"/>
    <w:basedOn w:val="DefaultParagraphFont"/>
    <w:link w:val="ListParagraph"/>
    <w:uiPriority w:val="34"/>
    <w:locked/>
    <w:rsid w:val="00F771B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uevald.ee" TargetMode="External"/><Relationship Id="rId5" Type="http://schemas.openxmlformats.org/officeDocument/2006/relationships/styles" Target="styles.xml"/><Relationship Id="rId10" Type="http://schemas.openxmlformats.org/officeDocument/2006/relationships/hyperlink" Target="mailto:miia.kraun@sauevald.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7C2632C70F764D9A2DE9F6B0D83C69" ma:contentTypeVersion="11" ma:contentTypeDescription="Create a new document." ma:contentTypeScope="" ma:versionID="b6575000e598a6e10e69a246995c52dc">
  <xsd:schema xmlns:xsd="http://www.w3.org/2001/XMLSchema" xmlns:xs="http://www.w3.org/2001/XMLSchema" xmlns:p="http://schemas.microsoft.com/office/2006/metadata/properties" xmlns:ns3="077e0094-e0d9-4c4e-8685-409ac9c7c8c5" xmlns:ns4="9c5cc553-961f-455e-8520-2b23497d66c1" targetNamespace="http://schemas.microsoft.com/office/2006/metadata/properties" ma:root="true" ma:fieldsID="0eea14b4ce95d46400b3f40d13ba005f" ns3:_="" ns4:_="">
    <xsd:import namespace="077e0094-e0d9-4c4e-8685-409ac9c7c8c5"/>
    <xsd:import namespace="9c5cc553-961f-455e-8520-2b23497d6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094-e0d9-4c4e-8685-409ac9c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cc553-961f-455e-8520-2b23497d6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60E6B-F34E-4ADE-9D1E-21A9954D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094-e0d9-4c4e-8685-409ac9c7c8c5"/>
    <ds:schemaRef ds:uri="9c5cc553-961f-455e-8520-2b23497d6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17456-4BC4-49B7-95C5-A0ADD19336C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c5cc553-961f-455e-8520-2b23497d66c1"/>
    <ds:schemaRef ds:uri="077e0094-e0d9-4c4e-8685-409ac9c7c8c5"/>
    <ds:schemaRef ds:uri="http://www.w3.org/XML/1998/namespace"/>
    <ds:schemaRef ds:uri="http://purl.org/dc/terms/"/>
  </ds:schemaRefs>
</ds:datastoreItem>
</file>

<file path=customXml/itemProps3.xml><?xml version="1.0" encoding="utf-8"?>
<ds:datastoreItem xmlns:ds="http://schemas.openxmlformats.org/officeDocument/2006/customXml" ds:itemID="{EDA1CCEF-195E-4415-B4B2-EB03BD018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1334</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Miia Kraun</cp:lastModifiedBy>
  <cp:revision>69</cp:revision>
  <dcterms:created xsi:type="dcterms:W3CDTF">2020-08-12T09:42:00Z</dcterms:created>
  <dcterms:modified xsi:type="dcterms:W3CDTF">2020-09-01T08:41:00Z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0x010100D07C2632C70F764D9A2DE9F6B0D83C69</vt:lpwstr>
  </property>
</Properties>
</file>