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CECD9B" w14:textId="77777777" w:rsidR="002B1B4F" w:rsidRPr="0088561A" w:rsidRDefault="002B1B4F" w:rsidP="00860778">
      <w:pPr>
        <w:spacing w:line="280" w:lineRule="exact"/>
        <w:jc w:val="center"/>
        <w:rPr>
          <w:rFonts w:ascii="Cambria" w:hAnsi="Cambria"/>
          <w:sz w:val="22"/>
          <w:szCs w:val="22"/>
        </w:rPr>
      </w:pPr>
    </w:p>
    <w:p w14:paraId="78EA7903" w14:textId="0AFC61A4" w:rsidR="007A277B" w:rsidRPr="0088561A" w:rsidRDefault="00046671" w:rsidP="00860778">
      <w:pPr>
        <w:spacing w:line="280" w:lineRule="exact"/>
        <w:jc w:val="center"/>
        <w:rPr>
          <w:rFonts w:ascii="Cambria" w:hAnsi="Cambria"/>
          <w:sz w:val="22"/>
          <w:szCs w:val="22"/>
        </w:rPr>
      </w:pPr>
      <w:r w:rsidRPr="0088561A">
        <w:rPr>
          <w:rFonts w:ascii="Cambria" w:hAnsi="Cambria"/>
          <w:sz w:val="22"/>
          <w:szCs w:val="22"/>
        </w:rPr>
        <w:t>TÖÖVÕTU</w:t>
      </w:r>
      <w:r w:rsidR="007A277B" w:rsidRPr="0088561A">
        <w:rPr>
          <w:rFonts w:ascii="Cambria" w:hAnsi="Cambria"/>
          <w:sz w:val="22"/>
          <w:szCs w:val="22"/>
        </w:rPr>
        <w:t>LEPING</w:t>
      </w:r>
    </w:p>
    <w:p w14:paraId="327E439D" w14:textId="2B95E03B" w:rsidR="00860778" w:rsidRPr="0088561A" w:rsidRDefault="00860778" w:rsidP="007A277B">
      <w:pPr>
        <w:spacing w:line="280" w:lineRule="exact"/>
        <w:jc w:val="both"/>
        <w:rPr>
          <w:rFonts w:ascii="Cambria" w:hAnsi="Cambria"/>
          <w:sz w:val="22"/>
          <w:szCs w:val="22"/>
        </w:rPr>
      </w:pPr>
    </w:p>
    <w:p w14:paraId="4DF00ED4" w14:textId="77777777" w:rsidR="007A277B" w:rsidRPr="0088561A" w:rsidRDefault="007A277B" w:rsidP="007A277B">
      <w:pPr>
        <w:spacing w:line="280" w:lineRule="exact"/>
        <w:jc w:val="both"/>
        <w:rPr>
          <w:rFonts w:ascii="Cambria" w:hAnsi="Cambria"/>
          <w:i/>
          <w:sz w:val="22"/>
          <w:szCs w:val="22"/>
        </w:rPr>
      </w:pPr>
      <w:r w:rsidRPr="0088561A">
        <w:rPr>
          <w:rFonts w:ascii="Cambria" w:hAnsi="Cambria"/>
          <w:i/>
          <w:sz w:val="22"/>
          <w:szCs w:val="22"/>
        </w:rPr>
        <w:t>Lepingu sõlmimise kuupäev digitaalallkirjas.</w:t>
      </w:r>
    </w:p>
    <w:p w14:paraId="0D75B54F" w14:textId="77777777" w:rsidR="007A277B" w:rsidRPr="0088561A" w:rsidRDefault="007A277B" w:rsidP="007A277B">
      <w:pPr>
        <w:spacing w:line="280" w:lineRule="exact"/>
        <w:jc w:val="both"/>
        <w:rPr>
          <w:rFonts w:ascii="Cambria" w:hAnsi="Cambria"/>
          <w:sz w:val="22"/>
          <w:szCs w:val="22"/>
        </w:rPr>
      </w:pPr>
    </w:p>
    <w:p w14:paraId="77B94674" w14:textId="242D3715" w:rsidR="007A277B" w:rsidRPr="0088561A" w:rsidRDefault="006F6F82" w:rsidP="007A277B">
      <w:pPr>
        <w:spacing w:line="280" w:lineRule="exact"/>
        <w:jc w:val="both"/>
        <w:rPr>
          <w:rFonts w:ascii="Cambria" w:hAnsi="Cambria"/>
          <w:sz w:val="22"/>
          <w:szCs w:val="22"/>
        </w:rPr>
      </w:pPr>
      <w:r w:rsidRPr="0088561A">
        <w:rPr>
          <w:rFonts w:ascii="Cambria" w:hAnsi="Cambria"/>
          <w:b/>
          <w:sz w:val="22"/>
          <w:szCs w:val="22"/>
        </w:rPr>
        <w:t>Saue Vallavalitsus</w:t>
      </w:r>
      <w:r w:rsidR="007A277B" w:rsidRPr="0088561A">
        <w:rPr>
          <w:rFonts w:ascii="Cambria" w:hAnsi="Cambria"/>
          <w:b/>
          <w:sz w:val="22"/>
          <w:szCs w:val="22"/>
        </w:rPr>
        <w:t xml:space="preserve"> </w:t>
      </w:r>
      <w:r w:rsidR="007A277B" w:rsidRPr="0088561A">
        <w:rPr>
          <w:rFonts w:ascii="Cambria" w:hAnsi="Cambria"/>
          <w:sz w:val="22"/>
          <w:szCs w:val="22"/>
        </w:rPr>
        <w:t xml:space="preserve">(edaspidi nimetatud </w:t>
      </w:r>
      <w:r w:rsidR="007A277B" w:rsidRPr="0088561A">
        <w:rPr>
          <w:rFonts w:ascii="Cambria" w:hAnsi="Cambria"/>
          <w:i/>
          <w:sz w:val="22"/>
          <w:szCs w:val="22"/>
        </w:rPr>
        <w:t>ostja</w:t>
      </w:r>
      <w:r w:rsidR="007A277B" w:rsidRPr="0088561A">
        <w:rPr>
          <w:rFonts w:ascii="Cambria" w:hAnsi="Cambria"/>
          <w:sz w:val="22"/>
          <w:szCs w:val="22"/>
        </w:rPr>
        <w:t xml:space="preserve">), keda </w:t>
      </w:r>
      <w:r w:rsidRPr="0088561A">
        <w:rPr>
          <w:rFonts w:ascii="Cambria" w:hAnsi="Cambria"/>
          <w:sz w:val="22"/>
          <w:szCs w:val="22"/>
        </w:rPr>
        <w:t>põhimääruse</w:t>
      </w:r>
      <w:r w:rsidR="007A277B" w:rsidRPr="0088561A">
        <w:rPr>
          <w:rFonts w:ascii="Cambria" w:hAnsi="Cambria"/>
          <w:sz w:val="22"/>
          <w:szCs w:val="22"/>
        </w:rPr>
        <w:t xml:space="preserve"> alusel esindab </w:t>
      </w:r>
      <w:r w:rsidRPr="0088561A">
        <w:rPr>
          <w:rFonts w:ascii="Cambria" w:hAnsi="Cambria"/>
          <w:sz w:val="22"/>
          <w:szCs w:val="22"/>
        </w:rPr>
        <w:t xml:space="preserve">vallavanem </w:t>
      </w:r>
      <w:r w:rsidR="002343A5" w:rsidRPr="0088561A">
        <w:rPr>
          <w:rFonts w:ascii="Cambria" w:hAnsi="Cambria"/>
          <w:sz w:val="22"/>
          <w:szCs w:val="22"/>
        </w:rPr>
        <w:t>XXX</w:t>
      </w:r>
      <w:r w:rsidR="007A277B" w:rsidRPr="0088561A">
        <w:rPr>
          <w:rFonts w:ascii="Cambria" w:hAnsi="Cambria"/>
          <w:sz w:val="22"/>
          <w:szCs w:val="22"/>
        </w:rPr>
        <w:t xml:space="preserve">, </w:t>
      </w:r>
    </w:p>
    <w:p w14:paraId="19D0B72B" w14:textId="77777777" w:rsidR="007A277B" w:rsidRPr="0088561A" w:rsidRDefault="007A277B" w:rsidP="007A277B">
      <w:pPr>
        <w:spacing w:line="280" w:lineRule="exact"/>
        <w:jc w:val="both"/>
        <w:rPr>
          <w:rFonts w:ascii="Cambria" w:hAnsi="Cambria"/>
          <w:sz w:val="22"/>
          <w:szCs w:val="22"/>
        </w:rPr>
      </w:pPr>
      <w:r w:rsidRPr="0088561A">
        <w:rPr>
          <w:rFonts w:ascii="Cambria" w:hAnsi="Cambria"/>
          <w:sz w:val="22"/>
          <w:szCs w:val="22"/>
        </w:rPr>
        <w:t>ja</w:t>
      </w:r>
    </w:p>
    <w:p w14:paraId="770FBD2A" w14:textId="7C271D3D" w:rsidR="007A277B" w:rsidRPr="0088561A" w:rsidRDefault="00860778" w:rsidP="007A277B">
      <w:pPr>
        <w:spacing w:line="280" w:lineRule="exact"/>
        <w:jc w:val="both"/>
        <w:rPr>
          <w:rFonts w:ascii="Cambria" w:hAnsi="Cambria"/>
          <w:sz w:val="22"/>
          <w:szCs w:val="22"/>
        </w:rPr>
      </w:pPr>
      <w:r w:rsidRPr="0088561A">
        <w:rPr>
          <w:rFonts w:ascii="Cambria" w:hAnsi="Cambria"/>
          <w:b/>
          <w:sz w:val="22"/>
          <w:szCs w:val="22"/>
        </w:rPr>
        <w:t>XXX</w:t>
      </w:r>
      <w:r w:rsidR="007A277B" w:rsidRPr="0088561A">
        <w:rPr>
          <w:rFonts w:ascii="Cambria" w:hAnsi="Cambria"/>
          <w:sz w:val="22"/>
          <w:szCs w:val="22"/>
        </w:rPr>
        <w:t xml:space="preserve"> (edaspidi nimetatud </w:t>
      </w:r>
      <w:r w:rsidR="007A277B" w:rsidRPr="0088561A">
        <w:rPr>
          <w:rFonts w:ascii="Cambria" w:hAnsi="Cambria"/>
          <w:i/>
          <w:sz w:val="22"/>
          <w:szCs w:val="22"/>
        </w:rPr>
        <w:t>müüja</w:t>
      </w:r>
      <w:r w:rsidR="007A277B" w:rsidRPr="0088561A">
        <w:rPr>
          <w:rFonts w:ascii="Cambria" w:hAnsi="Cambria"/>
          <w:sz w:val="22"/>
          <w:szCs w:val="22"/>
        </w:rPr>
        <w:t xml:space="preserve">), keda </w:t>
      </w:r>
      <w:r w:rsidRPr="0088561A">
        <w:rPr>
          <w:rFonts w:ascii="Cambria" w:hAnsi="Cambria"/>
          <w:sz w:val="22"/>
          <w:szCs w:val="22"/>
        </w:rPr>
        <w:t>XXX</w:t>
      </w:r>
      <w:r w:rsidR="007A277B" w:rsidRPr="0088561A">
        <w:rPr>
          <w:rFonts w:ascii="Cambria" w:hAnsi="Cambria"/>
          <w:sz w:val="22"/>
          <w:szCs w:val="22"/>
        </w:rPr>
        <w:t xml:space="preserve"> alusel esindab </w:t>
      </w:r>
      <w:r w:rsidRPr="0088561A">
        <w:rPr>
          <w:rFonts w:ascii="Cambria" w:hAnsi="Cambria"/>
          <w:sz w:val="22"/>
          <w:szCs w:val="22"/>
        </w:rPr>
        <w:t>XXX</w:t>
      </w:r>
      <w:r w:rsidR="007A277B" w:rsidRPr="0088561A">
        <w:rPr>
          <w:rFonts w:ascii="Cambria" w:hAnsi="Cambria"/>
          <w:sz w:val="22"/>
          <w:szCs w:val="22"/>
        </w:rPr>
        <w:t xml:space="preserve"> ,</w:t>
      </w:r>
    </w:p>
    <w:p w14:paraId="31D8FE94" w14:textId="77777777" w:rsidR="007A277B" w:rsidRPr="0088561A" w:rsidRDefault="007A277B" w:rsidP="007A277B">
      <w:pPr>
        <w:spacing w:line="280" w:lineRule="exact"/>
        <w:jc w:val="both"/>
        <w:rPr>
          <w:rFonts w:ascii="Cambria" w:hAnsi="Cambria"/>
          <w:sz w:val="22"/>
          <w:szCs w:val="22"/>
        </w:rPr>
      </w:pPr>
    </w:p>
    <w:p w14:paraId="6CAB333A" w14:textId="61103A41" w:rsidR="007A277B" w:rsidRPr="0088561A" w:rsidRDefault="007A277B" w:rsidP="007A277B">
      <w:pPr>
        <w:spacing w:line="280" w:lineRule="exact"/>
        <w:jc w:val="both"/>
        <w:rPr>
          <w:rFonts w:ascii="Cambria" w:hAnsi="Cambria"/>
          <w:sz w:val="22"/>
          <w:szCs w:val="22"/>
        </w:rPr>
      </w:pPr>
      <w:r w:rsidRPr="0088561A">
        <w:rPr>
          <w:rFonts w:ascii="Cambria" w:hAnsi="Cambria"/>
          <w:sz w:val="22"/>
          <w:szCs w:val="22"/>
        </w:rPr>
        <w:t xml:space="preserve">keda nimetatakse edaspidi pool või koos pooled, sõlmisid käesoleva </w:t>
      </w:r>
      <w:r w:rsidR="00DE26FB" w:rsidRPr="0088561A">
        <w:rPr>
          <w:rFonts w:ascii="Cambria" w:hAnsi="Cambria"/>
          <w:sz w:val="22"/>
          <w:szCs w:val="22"/>
        </w:rPr>
        <w:t>müügil</w:t>
      </w:r>
      <w:r w:rsidRPr="0088561A">
        <w:rPr>
          <w:rFonts w:ascii="Cambria" w:hAnsi="Cambria"/>
          <w:sz w:val="22"/>
          <w:szCs w:val="22"/>
        </w:rPr>
        <w:t xml:space="preserve">epingu (edaspidi </w:t>
      </w:r>
      <w:r w:rsidRPr="0088561A">
        <w:rPr>
          <w:rFonts w:ascii="Cambria" w:hAnsi="Cambria"/>
          <w:i/>
          <w:sz w:val="22"/>
          <w:szCs w:val="22"/>
        </w:rPr>
        <w:t>leping</w:t>
      </w:r>
      <w:r w:rsidRPr="0088561A">
        <w:rPr>
          <w:rFonts w:ascii="Cambria" w:hAnsi="Cambria"/>
          <w:sz w:val="22"/>
          <w:szCs w:val="22"/>
        </w:rPr>
        <w:t>) alljärgnevas:</w:t>
      </w:r>
    </w:p>
    <w:p w14:paraId="4991DF1F" w14:textId="77777777" w:rsidR="00860778" w:rsidRPr="0088561A" w:rsidRDefault="00860778" w:rsidP="007A277B">
      <w:pPr>
        <w:spacing w:line="280" w:lineRule="exact"/>
        <w:jc w:val="both"/>
        <w:rPr>
          <w:rFonts w:ascii="Cambria" w:hAnsi="Cambria"/>
          <w:sz w:val="22"/>
          <w:szCs w:val="22"/>
        </w:rPr>
      </w:pPr>
    </w:p>
    <w:p w14:paraId="6D735135" w14:textId="77777777" w:rsidR="007A277B" w:rsidRPr="0088561A" w:rsidRDefault="007A277B" w:rsidP="007A277B">
      <w:pPr>
        <w:numPr>
          <w:ilvl w:val="0"/>
          <w:numId w:val="2"/>
        </w:numPr>
        <w:spacing w:line="280" w:lineRule="exact"/>
        <w:ind w:left="709" w:hanging="709"/>
        <w:contextualSpacing/>
        <w:jc w:val="both"/>
        <w:rPr>
          <w:rFonts w:ascii="Cambria" w:hAnsi="Cambria"/>
          <w:b/>
          <w:sz w:val="22"/>
          <w:szCs w:val="22"/>
        </w:rPr>
      </w:pPr>
      <w:r w:rsidRPr="0088561A">
        <w:rPr>
          <w:rFonts w:ascii="Cambria" w:hAnsi="Cambria"/>
          <w:b/>
          <w:sz w:val="22"/>
          <w:szCs w:val="22"/>
        </w:rPr>
        <w:t>Üldsätted</w:t>
      </w:r>
    </w:p>
    <w:p w14:paraId="03A73328" w14:textId="19BF7837" w:rsidR="008B475F" w:rsidRPr="0088561A" w:rsidRDefault="008B475F" w:rsidP="008B475F">
      <w:pPr>
        <w:numPr>
          <w:ilvl w:val="1"/>
          <w:numId w:val="2"/>
        </w:numPr>
        <w:spacing w:line="280" w:lineRule="exact"/>
        <w:ind w:left="709" w:hanging="709"/>
        <w:contextualSpacing/>
        <w:jc w:val="both"/>
        <w:rPr>
          <w:rFonts w:ascii="Cambria" w:hAnsi="Cambria"/>
          <w:sz w:val="22"/>
          <w:szCs w:val="22"/>
        </w:rPr>
      </w:pPr>
      <w:r w:rsidRPr="0088561A">
        <w:rPr>
          <w:rFonts w:ascii="Cambria" w:hAnsi="Cambria"/>
          <w:sz w:val="22"/>
          <w:szCs w:val="22"/>
        </w:rPr>
        <w:t xml:space="preserve">Leping sõlmitakse </w:t>
      </w:r>
      <w:r w:rsidR="00A679B8" w:rsidRPr="0088561A">
        <w:rPr>
          <w:rFonts w:ascii="Cambria" w:hAnsi="Cambria"/>
          <w:sz w:val="22"/>
          <w:szCs w:val="22"/>
        </w:rPr>
        <w:t>alla lihthanke piirmäära jääva hanke „</w:t>
      </w:r>
      <w:r w:rsidR="00CB36E3" w:rsidRPr="0088561A">
        <w:rPr>
          <w:rFonts w:ascii="Cambria" w:hAnsi="Cambria"/>
          <w:sz w:val="22"/>
          <w:szCs w:val="22"/>
        </w:rPr>
        <w:t>Ruila mõisa pargi hoolduskava koostamine</w:t>
      </w:r>
      <w:r w:rsidR="00A679B8" w:rsidRPr="0088561A">
        <w:rPr>
          <w:rFonts w:ascii="Cambria" w:hAnsi="Cambria"/>
          <w:sz w:val="22"/>
          <w:szCs w:val="22"/>
        </w:rPr>
        <w:t>“ hankemenetluse tulemusena</w:t>
      </w:r>
      <w:r w:rsidRPr="0088561A">
        <w:rPr>
          <w:rFonts w:ascii="Cambria" w:hAnsi="Cambria"/>
          <w:sz w:val="22"/>
          <w:szCs w:val="22"/>
        </w:rPr>
        <w:t>.</w:t>
      </w:r>
    </w:p>
    <w:p w14:paraId="15653A0E" w14:textId="0E9C3B2D" w:rsidR="008B475F" w:rsidRPr="0088561A" w:rsidRDefault="008B475F" w:rsidP="008B475F">
      <w:pPr>
        <w:numPr>
          <w:ilvl w:val="1"/>
          <w:numId w:val="2"/>
        </w:numPr>
        <w:spacing w:line="280" w:lineRule="exact"/>
        <w:ind w:left="709" w:hanging="709"/>
        <w:contextualSpacing/>
        <w:jc w:val="both"/>
        <w:rPr>
          <w:rFonts w:ascii="Cambria" w:hAnsi="Cambria"/>
          <w:sz w:val="22"/>
          <w:szCs w:val="22"/>
        </w:rPr>
      </w:pPr>
      <w:r w:rsidRPr="0088561A">
        <w:rPr>
          <w:rFonts w:ascii="Cambria" w:hAnsi="Cambria"/>
          <w:sz w:val="22"/>
          <w:szCs w:val="22"/>
        </w:rPr>
        <w:t xml:space="preserve">Lepingu lahutamatuteks osadeks on </w:t>
      </w:r>
      <w:r w:rsidR="00A268BB" w:rsidRPr="0088561A">
        <w:rPr>
          <w:rFonts w:ascii="Cambria" w:hAnsi="Cambria"/>
          <w:sz w:val="22"/>
          <w:szCs w:val="22"/>
        </w:rPr>
        <w:t>selle</w:t>
      </w:r>
      <w:r w:rsidRPr="0088561A">
        <w:rPr>
          <w:rFonts w:ascii="Cambria" w:hAnsi="Cambria"/>
          <w:sz w:val="22"/>
          <w:szCs w:val="22"/>
        </w:rPr>
        <w:t xml:space="preserve"> lisad, üleandmise- ja vastuvõtmise aktid, poolte vahelised kirjalikud teated ning kõik lepingu muudatused ja muud lisad.</w:t>
      </w:r>
    </w:p>
    <w:p w14:paraId="6770DC03" w14:textId="0B3491F8" w:rsidR="008B475F" w:rsidRPr="0088561A" w:rsidRDefault="008B475F" w:rsidP="00A679B8">
      <w:pPr>
        <w:numPr>
          <w:ilvl w:val="1"/>
          <w:numId w:val="2"/>
        </w:numPr>
        <w:spacing w:line="280" w:lineRule="exact"/>
        <w:ind w:left="709" w:hanging="709"/>
        <w:contextualSpacing/>
        <w:rPr>
          <w:rFonts w:ascii="Cambria" w:hAnsi="Cambria"/>
          <w:sz w:val="22"/>
          <w:szCs w:val="22"/>
        </w:rPr>
      </w:pPr>
      <w:r w:rsidRPr="0088561A">
        <w:rPr>
          <w:rFonts w:ascii="Cambria" w:hAnsi="Cambria"/>
          <w:sz w:val="22"/>
          <w:szCs w:val="22"/>
        </w:rPr>
        <w:t>Lepingul on selle sõlmimisel</w:t>
      </w:r>
      <w:r w:rsidR="00A679B8" w:rsidRPr="0088561A">
        <w:rPr>
          <w:rFonts w:ascii="Cambria" w:hAnsi="Cambria"/>
          <w:sz w:val="22"/>
          <w:szCs w:val="22"/>
        </w:rPr>
        <w:t>:</w:t>
      </w:r>
      <w:r w:rsidR="00A679B8" w:rsidRPr="0088561A">
        <w:rPr>
          <w:rFonts w:ascii="Cambria" w:hAnsi="Cambria"/>
          <w:sz w:val="22"/>
          <w:szCs w:val="22"/>
        </w:rPr>
        <w:br/>
      </w:r>
      <w:r w:rsidRPr="0088561A">
        <w:rPr>
          <w:rFonts w:ascii="Cambria" w:hAnsi="Cambria"/>
          <w:sz w:val="22"/>
          <w:szCs w:val="22"/>
        </w:rPr>
        <w:t>Lisa 1 –</w:t>
      </w:r>
      <w:r w:rsidR="00A268BB" w:rsidRPr="0088561A">
        <w:rPr>
          <w:rFonts w:ascii="Cambria" w:hAnsi="Cambria"/>
          <w:sz w:val="22"/>
          <w:szCs w:val="22"/>
        </w:rPr>
        <w:t xml:space="preserve"> </w:t>
      </w:r>
      <w:r w:rsidR="00A679B8" w:rsidRPr="0088561A">
        <w:rPr>
          <w:rFonts w:ascii="Cambria" w:hAnsi="Cambria"/>
          <w:sz w:val="22"/>
          <w:szCs w:val="22"/>
        </w:rPr>
        <w:t>Väikehanke alusdokument</w:t>
      </w:r>
      <w:r w:rsidR="00A679B8" w:rsidRPr="0088561A">
        <w:rPr>
          <w:rFonts w:ascii="Cambria" w:hAnsi="Cambria"/>
          <w:sz w:val="22"/>
          <w:szCs w:val="22"/>
        </w:rPr>
        <w:br/>
        <w:t>Lisa 2 – Pakkumuse maksumuse tab</w:t>
      </w:r>
      <w:r w:rsidR="006B531F" w:rsidRPr="0088561A">
        <w:rPr>
          <w:rFonts w:ascii="Cambria" w:hAnsi="Cambria"/>
          <w:sz w:val="22"/>
          <w:szCs w:val="22"/>
        </w:rPr>
        <w:t>el</w:t>
      </w:r>
    </w:p>
    <w:p w14:paraId="2321CD5C" w14:textId="7102F9FB" w:rsidR="00DE26FB" w:rsidRPr="0088561A" w:rsidRDefault="00DE26FB" w:rsidP="008B475F">
      <w:pPr>
        <w:numPr>
          <w:ilvl w:val="1"/>
          <w:numId w:val="2"/>
        </w:numPr>
        <w:spacing w:line="280" w:lineRule="exact"/>
        <w:ind w:left="709" w:hanging="709"/>
        <w:contextualSpacing/>
        <w:jc w:val="both"/>
        <w:rPr>
          <w:rFonts w:ascii="Cambria" w:hAnsi="Cambria"/>
          <w:sz w:val="22"/>
          <w:szCs w:val="22"/>
        </w:rPr>
      </w:pPr>
      <w:r w:rsidRPr="0088561A">
        <w:rPr>
          <w:rFonts w:ascii="Cambria" w:hAnsi="Cambria"/>
          <w:sz w:val="22"/>
          <w:szCs w:val="22"/>
        </w:rPr>
        <w:t>Leping on koostatud elektrooniliselt ja allkirjastatud digitaalselt. Lepingu mõlemale poolele jääb mõlema poole digitaalse allkirjaga lepingu fail.</w:t>
      </w:r>
    </w:p>
    <w:p w14:paraId="567A92E3" w14:textId="77777777" w:rsidR="00DE26FB" w:rsidRPr="0088561A" w:rsidRDefault="00DE26FB" w:rsidP="00DE26FB">
      <w:pPr>
        <w:pStyle w:val="ListParagraph"/>
        <w:spacing w:line="280" w:lineRule="exact"/>
        <w:ind w:left="1080"/>
        <w:jc w:val="both"/>
        <w:rPr>
          <w:rFonts w:ascii="Cambria" w:hAnsi="Cambria"/>
          <w:sz w:val="22"/>
          <w:szCs w:val="22"/>
        </w:rPr>
      </w:pPr>
    </w:p>
    <w:p w14:paraId="57E54CDB" w14:textId="609B0361" w:rsidR="007A277B" w:rsidRPr="0088561A" w:rsidRDefault="007A277B" w:rsidP="007A277B">
      <w:pPr>
        <w:numPr>
          <w:ilvl w:val="0"/>
          <w:numId w:val="2"/>
        </w:numPr>
        <w:spacing w:line="280" w:lineRule="exact"/>
        <w:ind w:left="709" w:hanging="709"/>
        <w:contextualSpacing/>
        <w:jc w:val="both"/>
        <w:rPr>
          <w:rFonts w:ascii="Cambria" w:hAnsi="Cambria"/>
          <w:b/>
          <w:sz w:val="22"/>
          <w:szCs w:val="22"/>
        </w:rPr>
      </w:pPr>
      <w:r w:rsidRPr="0088561A">
        <w:rPr>
          <w:rFonts w:ascii="Cambria" w:hAnsi="Cambria"/>
          <w:b/>
          <w:sz w:val="22"/>
          <w:szCs w:val="22"/>
        </w:rPr>
        <w:t>Lepingu objekt</w:t>
      </w:r>
    </w:p>
    <w:p w14:paraId="69F1B476" w14:textId="5BAD100B" w:rsidR="0060068F" w:rsidRPr="0088561A" w:rsidRDefault="00E8646F" w:rsidP="0060068F">
      <w:pPr>
        <w:numPr>
          <w:ilvl w:val="1"/>
          <w:numId w:val="2"/>
        </w:numPr>
        <w:spacing w:line="280" w:lineRule="exact"/>
        <w:ind w:left="709" w:hanging="709"/>
        <w:contextualSpacing/>
        <w:jc w:val="both"/>
        <w:rPr>
          <w:rFonts w:ascii="Cambria" w:hAnsi="Cambria"/>
          <w:sz w:val="22"/>
          <w:szCs w:val="22"/>
        </w:rPr>
      </w:pPr>
      <w:r w:rsidRPr="0088561A">
        <w:rPr>
          <w:rFonts w:ascii="Cambria" w:hAnsi="Cambria"/>
          <w:sz w:val="22"/>
          <w:szCs w:val="22"/>
        </w:rPr>
        <w:t xml:space="preserve">Lepinguga </w:t>
      </w:r>
      <w:r w:rsidR="00864BFC" w:rsidRPr="0088561A">
        <w:rPr>
          <w:rFonts w:ascii="Cambria" w:hAnsi="Cambria"/>
          <w:sz w:val="22"/>
          <w:szCs w:val="22"/>
        </w:rPr>
        <w:t>T</w:t>
      </w:r>
      <w:r w:rsidRPr="0088561A">
        <w:rPr>
          <w:rFonts w:ascii="Cambria" w:hAnsi="Cambria"/>
          <w:sz w:val="22"/>
          <w:szCs w:val="22"/>
        </w:rPr>
        <w:t xml:space="preserve">ellija tellib ja </w:t>
      </w:r>
      <w:r w:rsidR="00A81509" w:rsidRPr="0088561A">
        <w:rPr>
          <w:rFonts w:ascii="Cambria" w:hAnsi="Cambria"/>
          <w:sz w:val="22"/>
          <w:szCs w:val="22"/>
        </w:rPr>
        <w:t>Pakkuja</w:t>
      </w:r>
      <w:r w:rsidRPr="0088561A">
        <w:rPr>
          <w:rFonts w:ascii="Cambria" w:hAnsi="Cambria"/>
          <w:sz w:val="22"/>
          <w:szCs w:val="22"/>
        </w:rPr>
        <w:t xml:space="preserve"> kohustub tegema hankedokumentides ja </w:t>
      </w:r>
      <w:r w:rsidR="00A81509" w:rsidRPr="0088561A">
        <w:rPr>
          <w:rFonts w:ascii="Cambria" w:hAnsi="Cambria"/>
          <w:sz w:val="22"/>
          <w:szCs w:val="22"/>
        </w:rPr>
        <w:t>pakkuja</w:t>
      </w:r>
      <w:r w:rsidRPr="0088561A">
        <w:rPr>
          <w:rFonts w:ascii="Cambria" w:hAnsi="Cambria"/>
          <w:sz w:val="22"/>
          <w:szCs w:val="22"/>
        </w:rPr>
        <w:t xml:space="preserve"> esitatud pakkumuses nimetatud tööd lepinguga kokkulepitud tingimustel, viisil ja korras (edaspidi nimetatud ühiselt tö</w:t>
      </w:r>
      <w:r w:rsidRPr="0088561A">
        <w:rPr>
          <w:rFonts w:ascii="Cambria" w:hAnsi="Cambria"/>
          <w:iCs/>
          <w:sz w:val="22"/>
          <w:szCs w:val="22"/>
        </w:rPr>
        <w:t>öd</w:t>
      </w:r>
      <w:r w:rsidR="00893677" w:rsidRPr="0088561A">
        <w:rPr>
          <w:rFonts w:ascii="Cambria" w:hAnsi="Cambria"/>
          <w:sz w:val="22"/>
          <w:szCs w:val="22"/>
        </w:rPr>
        <w:t>)</w:t>
      </w:r>
      <w:r w:rsidRPr="0088561A">
        <w:rPr>
          <w:rFonts w:ascii="Cambria" w:hAnsi="Cambria"/>
          <w:sz w:val="22"/>
          <w:szCs w:val="22"/>
        </w:rPr>
        <w:t>.</w:t>
      </w:r>
    </w:p>
    <w:p w14:paraId="3F09FD4B" w14:textId="59A1F9E9" w:rsidR="0060068F" w:rsidRPr="0088561A" w:rsidRDefault="00A81509" w:rsidP="0060068F">
      <w:pPr>
        <w:numPr>
          <w:ilvl w:val="1"/>
          <w:numId w:val="2"/>
        </w:numPr>
        <w:spacing w:line="280" w:lineRule="exact"/>
        <w:ind w:left="709" w:hanging="709"/>
        <w:contextualSpacing/>
        <w:jc w:val="both"/>
        <w:rPr>
          <w:rFonts w:ascii="Cambria" w:hAnsi="Cambria"/>
          <w:sz w:val="22"/>
          <w:szCs w:val="22"/>
        </w:rPr>
      </w:pPr>
      <w:r w:rsidRPr="0088561A">
        <w:rPr>
          <w:rFonts w:ascii="Cambria" w:hAnsi="Cambria"/>
          <w:sz w:val="22"/>
          <w:szCs w:val="22"/>
        </w:rPr>
        <w:t>Pakkuja</w:t>
      </w:r>
      <w:r w:rsidR="0060068F" w:rsidRPr="0088561A">
        <w:rPr>
          <w:rFonts w:ascii="Cambria" w:hAnsi="Cambria"/>
          <w:sz w:val="22"/>
          <w:szCs w:val="22"/>
        </w:rPr>
        <w:t xml:space="preserve"> kohustub: </w:t>
      </w:r>
    </w:p>
    <w:p w14:paraId="7849B6AE" w14:textId="00CDCAD5" w:rsidR="0060068F" w:rsidRPr="0088561A" w:rsidRDefault="0060068F" w:rsidP="0060068F">
      <w:pPr>
        <w:pStyle w:val="ListParagraph"/>
        <w:numPr>
          <w:ilvl w:val="2"/>
          <w:numId w:val="2"/>
        </w:numPr>
        <w:spacing w:line="280" w:lineRule="exact"/>
        <w:jc w:val="both"/>
        <w:rPr>
          <w:rFonts w:ascii="Cambria" w:hAnsi="Cambria"/>
          <w:sz w:val="22"/>
          <w:szCs w:val="22"/>
        </w:rPr>
      </w:pPr>
      <w:r w:rsidRPr="0088561A">
        <w:rPr>
          <w:rFonts w:ascii="Cambria" w:hAnsi="Cambria"/>
          <w:sz w:val="22"/>
          <w:szCs w:val="22"/>
        </w:rPr>
        <w:t>tegema töö nõuetekohaselt ja tähtaegselt vastavuses hanke dokumentide, pakkumuse ja lepinguga;</w:t>
      </w:r>
    </w:p>
    <w:p w14:paraId="71EAFCBB" w14:textId="14860AD1" w:rsidR="00893677" w:rsidRPr="0088561A" w:rsidRDefault="00893677" w:rsidP="00893677">
      <w:pPr>
        <w:numPr>
          <w:ilvl w:val="2"/>
          <w:numId w:val="2"/>
        </w:numPr>
        <w:tabs>
          <w:tab w:val="left" w:pos="567"/>
        </w:tabs>
        <w:suppressAutoHyphens/>
        <w:jc w:val="both"/>
        <w:rPr>
          <w:rFonts w:ascii="Cambria" w:hAnsi="Cambria"/>
          <w:b/>
          <w:bCs/>
          <w:sz w:val="22"/>
          <w:szCs w:val="22"/>
        </w:rPr>
      </w:pPr>
      <w:r w:rsidRPr="0088561A">
        <w:rPr>
          <w:rFonts w:ascii="Cambria" w:hAnsi="Cambria"/>
          <w:sz w:val="22"/>
          <w:szCs w:val="22"/>
        </w:rPr>
        <w:t>tellijale tasuta üle andma kõik võimalikud töö teostamise raames tekkivad intellektuaalse omandi õigused maksimaalses ulatuses, mis võimalik ning litsentsid ülejäänud õiguste osas;</w:t>
      </w:r>
    </w:p>
    <w:p w14:paraId="22ED2E93" w14:textId="77777777" w:rsidR="0060068F" w:rsidRPr="0088561A" w:rsidRDefault="0060068F" w:rsidP="0060068F">
      <w:pPr>
        <w:numPr>
          <w:ilvl w:val="2"/>
          <w:numId w:val="2"/>
        </w:numPr>
        <w:tabs>
          <w:tab w:val="left" w:pos="567"/>
        </w:tabs>
        <w:suppressAutoHyphens/>
        <w:jc w:val="both"/>
        <w:rPr>
          <w:rFonts w:ascii="Cambria" w:hAnsi="Cambria"/>
          <w:b/>
          <w:bCs/>
          <w:sz w:val="22"/>
          <w:szCs w:val="22"/>
        </w:rPr>
      </w:pPr>
      <w:r w:rsidRPr="0088561A">
        <w:rPr>
          <w:rFonts w:ascii="Cambria" w:hAnsi="Cambria"/>
          <w:sz w:val="22"/>
          <w:szCs w:val="22"/>
        </w:rPr>
        <w:t>kinni pidama tellija instruktsioonidest;</w:t>
      </w:r>
    </w:p>
    <w:p w14:paraId="0020735B" w14:textId="77777777" w:rsidR="0060068F" w:rsidRPr="0088561A" w:rsidRDefault="0060068F" w:rsidP="0060068F">
      <w:pPr>
        <w:numPr>
          <w:ilvl w:val="2"/>
          <w:numId w:val="2"/>
        </w:numPr>
        <w:tabs>
          <w:tab w:val="left" w:pos="567"/>
        </w:tabs>
        <w:suppressAutoHyphens/>
        <w:jc w:val="both"/>
        <w:rPr>
          <w:rFonts w:ascii="Cambria" w:hAnsi="Cambria"/>
          <w:b/>
          <w:bCs/>
          <w:sz w:val="22"/>
          <w:szCs w:val="22"/>
        </w:rPr>
      </w:pPr>
      <w:r w:rsidRPr="0088561A">
        <w:rPr>
          <w:rFonts w:ascii="Cambria" w:hAnsi="Cambria"/>
          <w:sz w:val="22"/>
          <w:szCs w:val="22"/>
        </w:rPr>
        <w:t>koheselt informeerima tellijat töö tegemise käigus tekkinud lepingu nõuetekohast täitmist takistada võivatest probleemidest ning nõutama tellija juhiseid ja informatsiooni;</w:t>
      </w:r>
    </w:p>
    <w:p w14:paraId="79C1F443" w14:textId="280AB3B9" w:rsidR="005F3311" w:rsidRPr="0088561A" w:rsidRDefault="005F3311" w:rsidP="005F3311">
      <w:pPr>
        <w:numPr>
          <w:ilvl w:val="2"/>
          <w:numId w:val="2"/>
        </w:numPr>
        <w:tabs>
          <w:tab w:val="left" w:pos="567"/>
        </w:tabs>
        <w:suppressAutoHyphens/>
        <w:jc w:val="both"/>
        <w:rPr>
          <w:rFonts w:ascii="Cambria" w:hAnsi="Cambria"/>
          <w:b/>
          <w:bCs/>
          <w:sz w:val="22"/>
          <w:szCs w:val="22"/>
        </w:rPr>
      </w:pPr>
      <w:r w:rsidRPr="0088561A">
        <w:rPr>
          <w:rFonts w:ascii="Cambria" w:hAnsi="Cambria"/>
          <w:sz w:val="22"/>
          <w:szCs w:val="22"/>
        </w:rPr>
        <w:t>järgima Eesti Vabariigis ning Saue vallas kehtivaid õigusakte.</w:t>
      </w:r>
    </w:p>
    <w:p w14:paraId="20C4B37D" w14:textId="536DF2AA" w:rsidR="005F3311" w:rsidRPr="0088561A" w:rsidRDefault="005F3311" w:rsidP="005F3311">
      <w:pPr>
        <w:pStyle w:val="ListParagraph"/>
        <w:numPr>
          <w:ilvl w:val="1"/>
          <w:numId w:val="2"/>
        </w:numPr>
        <w:tabs>
          <w:tab w:val="left" w:pos="567"/>
        </w:tabs>
        <w:suppressAutoHyphens/>
        <w:jc w:val="both"/>
        <w:rPr>
          <w:rFonts w:ascii="Cambria" w:hAnsi="Cambria"/>
          <w:b/>
          <w:bCs/>
          <w:sz w:val="22"/>
          <w:szCs w:val="22"/>
        </w:rPr>
      </w:pPr>
      <w:r w:rsidRPr="0088561A">
        <w:rPr>
          <w:rFonts w:ascii="Cambria" w:hAnsi="Cambria"/>
          <w:sz w:val="22"/>
          <w:szCs w:val="22"/>
        </w:rPr>
        <w:t xml:space="preserve">  Tellijal on õigus:</w:t>
      </w:r>
    </w:p>
    <w:p w14:paraId="352693B5" w14:textId="5B0F5B26" w:rsidR="005F3311" w:rsidRPr="0088561A" w:rsidRDefault="005F3311" w:rsidP="005F3311">
      <w:pPr>
        <w:numPr>
          <w:ilvl w:val="2"/>
          <w:numId w:val="2"/>
        </w:numPr>
        <w:tabs>
          <w:tab w:val="left" w:pos="567"/>
        </w:tabs>
        <w:suppressAutoHyphens/>
        <w:jc w:val="both"/>
        <w:rPr>
          <w:rFonts w:ascii="Cambria" w:hAnsi="Cambria"/>
          <w:b/>
          <w:bCs/>
          <w:sz w:val="22"/>
          <w:szCs w:val="22"/>
        </w:rPr>
      </w:pPr>
      <w:r w:rsidRPr="0088561A">
        <w:rPr>
          <w:rFonts w:ascii="Cambria" w:hAnsi="Cambria"/>
          <w:sz w:val="22"/>
          <w:szCs w:val="22"/>
        </w:rPr>
        <w:t xml:space="preserve">kontrollida jooksvalt töö tegemise käiku ning teha täitmiseks kohustuslikke ettekirjutusi, kui ilmneb töövõtja poolne lepingu mittetäitmine või mittekohane täitmine. </w:t>
      </w:r>
    </w:p>
    <w:p w14:paraId="77289BB1" w14:textId="77777777" w:rsidR="009F37B8" w:rsidRPr="0088561A" w:rsidRDefault="009F37B8" w:rsidP="009F37B8">
      <w:pPr>
        <w:tabs>
          <w:tab w:val="left" w:pos="567"/>
        </w:tabs>
        <w:suppressAutoHyphens/>
        <w:ind w:left="1287"/>
        <w:jc w:val="both"/>
        <w:rPr>
          <w:rFonts w:ascii="Cambria" w:hAnsi="Cambria"/>
          <w:b/>
          <w:bCs/>
          <w:sz w:val="22"/>
          <w:szCs w:val="22"/>
        </w:rPr>
      </w:pPr>
    </w:p>
    <w:p w14:paraId="149616F6" w14:textId="063BC981" w:rsidR="009F37B8" w:rsidRPr="0088561A" w:rsidRDefault="001E24BD" w:rsidP="009F37B8">
      <w:pPr>
        <w:pStyle w:val="ListParagraph"/>
        <w:numPr>
          <w:ilvl w:val="0"/>
          <w:numId w:val="2"/>
        </w:numPr>
        <w:tabs>
          <w:tab w:val="left" w:pos="567"/>
        </w:tabs>
        <w:suppressAutoHyphens/>
        <w:jc w:val="both"/>
        <w:rPr>
          <w:rFonts w:ascii="Cambria" w:hAnsi="Cambria"/>
          <w:b/>
          <w:bCs/>
          <w:sz w:val="22"/>
          <w:szCs w:val="22"/>
        </w:rPr>
      </w:pPr>
      <w:r w:rsidRPr="0088561A">
        <w:rPr>
          <w:rFonts w:ascii="Cambria" w:hAnsi="Cambria"/>
          <w:b/>
          <w:bCs/>
          <w:sz w:val="22"/>
          <w:szCs w:val="22"/>
        </w:rPr>
        <w:t>Tööp periood ja töö vastuvõtmine</w:t>
      </w:r>
    </w:p>
    <w:p w14:paraId="5CFB8F11" w14:textId="799CDD1B" w:rsidR="009F37B8" w:rsidRPr="0088561A" w:rsidRDefault="001E1E40" w:rsidP="0088561A">
      <w:pPr>
        <w:numPr>
          <w:ilvl w:val="1"/>
          <w:numId w:val="2"/>
        </w:numPr>
        <w:spacing w:line="280" w:lineRule="exact"/>
        <w:ind w:left="709" w:hanging="709"/>
        <w:contextualSpacing/>
        <w:jc w:val="both"/>
        <w:rPr>
          <w:rFonts w:ascii="Cambria" w:hAnsi="Cambria"/>
          <w:sz w:val="22"/>
          <w:szCs w:val="22"/>
        </w:rPr>
      </w:pPr>
      <w:r w:rsidRPr="0088561A">
        <w:rPr>
          <w:rFonts w:ascii="Cambria" w:hAnsi="Cambria"/>
          <w:sz w:val="22"/>
          <w:szCs w:val="22"/>
        </w:rPr>
        <w:t>L</w:t>
      </w:r>
      <w:r w:rsidR="009F37B8" w:rsidRPr="0088561A">
        <w:rPr>
          <w:rFonts w:ascii="Cambria" w:hAnsi="Cambria"/>
          <w:sz w:val="22"/>
          <w:szCs w:val="22"/>
        </w:rPr>
        <w:t xml:space="preserve">epingu </w:t>
      </w:r>
      <w:r w:rsidRPr="0088561A">
        <w:rPr>
          <w:rFonts w:ascii="Cambria" w:hAnsi="Cambria"/>
          <w:sz w:val="22"/>
          <w:szCs w:val="22"/>
        </w:rPr>
        <w:t>täitmise tähtaeg on</w:t>
      </w:r>
      <w:r w:rsidR="009F37B8" w:rsidRPr="0088561A">
        <w:rPr>
          <w:rFonts w:ascii="Cambria" w:hAnsi="Cambria"/>
          <w:sz w:val="22"/>
          <w:szCs w:val="22"/>
        </w:rPr>
        <w:t xml:space="preserve"> </w:t>
      </w:r>
      <w:r w:rsidR="00B7157D">
        <w:rPr>
          <w:rFonts w:ascii="Cambria" w:hAnsi="Cambria"/>
          <w:sz w:val="22"/>
          <w:szCs w:val="22"/>
        </w:rPr>
        <w:t>vastavalt Lisa 1 kehtestatud tähtaegadele.</w:t>
      </w:r>
      <w:bookmarkStart w:id="0" w:name="_GoBack"/>
      <w:bookmarkEnd w:id="0"/>
    </w:p>
    <w:p w14:paraId="39AC65C1" w14:textId="22BF7218" w:rsidR="009F37B8" w:rsidRPr="0088561A" w:rsidRDefault="009F37B8" w:rsidP="0088561A">
      <w:pPr>
        <w:numPr>
          <w:ilvl w:val="1"/>
          <w:numId w:val="2"/>
        </w:numPr>
        <w:spacing w:line="280" w:lineRule="exact"/>
        <w:ind w:left="709" w:hanging="709"/>
        <w:contextualSpacing/>
        <w:jc w:val="both"/>
        <w:rPr>
          <w:rFonts w:ascii="Cambria" w:hAnsi="Cambria"/>
          <w:sz w:val="22"/>
          <w:szCs w:val="22"/>
        </w:rPr>
      </w:pPr>
      <w:r w:rsidRPr="0088561A">
        <w:rPr>
          <w:rFonts w:ascii="Cambria" w:hAnsi="Cambria"/>
          <w:sz w:val="22"/>
          <w:szCs w:val="22"/>
        </w:rPr>
        <w:t>Tööde lõppedes koostatakse ja allkirjastatakse t</w:t>
      </w:r>
      <w:r w:rsidR="00FD0E00" w:rsidRPr="0088561A">
        <w:rPr>
          <w:rFonts w:ascii="Cambria" w:hAnsi="Cambria"/>
          <w:sz w:val="22"/>
          <w:szCs w:val="22"/>
        </w:rPr>
        <w:t xml:space="preserve">ööde üleandmise-vastuvõtmise. </w:t>
      </w:r>
      <w:r w:rsidR="0088561A">
        <w:rPr>
          <w:rFonts w:ascii="Cambria" w:hAnsi="Cambria"/>
          <w:sz w:val="22"/>
          <w:szCs w:val="22"/>
        </w:rPr>
        <w:t xml:space="preserve">Tellija on </w:t>
      </w:r>
      <w:r w:rsidRPr="0088561A">
        <w:rPr>
          <w:rFonts w:ascii="Cambria" w:hAnsi="Cambria"/>
          <w:sz w:val="22"/>
          <w:szCs w:val="22"/>
        </w:rPr>
        <w:t>kohustatud tööde üleandmise-v</w:t>
      </w:r>
      <w:r w:rsidR="00FD0E00" w:rsidRPr="0088561A">
        <w:rPr>
          <w:rFonts w:ascii="Cambria" w:hAnsi="Cambria"/>
          <w:sz w:val="22"/>
          <w:szCs w:val="22"/>
        </w:rPr>
        <w:t>astuvõtmise akti allkirjastama 5</w:t>
      </w:r>
      <w:r w:rsidRPr="0088561A">
        <w:rPr>
          <w:rFonts w:ascii="Cambria" w:hAnsi="Cambria"/>
          <w:sz w:val="22"/>
          <w:szCs w:val="22"/>
        </w:rPr>
        <w:t xml:space="preserve"> tööpäeva jooksul. Juhul, kui Tellijal on pretensioone tehtud tööde suhtes, määrab </w:t>
      </w:r>
      <w:r w:rsidR="001E24BD" w:rsidRPr="0088561A">
        <w:rPr>
          <w:rFonts w:ascii="Cambria" w:hAnsi="Cambria"/>
          <w:sz w:val="22"/>
          <w:szCs w:val="22"/>
        </w:rPr>
        <w:t xml:space="preserve">Tellija </w:t>
      </w:r>
      <w:r w:rsidRPr="0088561A">
        <w:rPr>
          <w:rFonts w:ascii="Cambria" w:hAnsi="Cambria"/>
          <w:sz w:val="22"/>
          <w:szCs w:val="22"/>
        </w:rPr>
        <w:t xml:space="preserve">töövõtjale tähtaja puuduste </w:t>
      </w:r>
      <w:r w:rsidR="001E24BD" w:rsidRPr="0088561A">
        <w:rPr>
          <w:rFonts w:ascii="Cambria" w:hAnsi="Cambria"/>
          <w:sz w:val="22"/>
          <w:szCs w:val="22"/>
        </w:rPr>
        <w:t>likvideerimiseks uue aja.</w:t>
      </w:r>
    </w:p>
    <w:p w14:paraId="25C86A24" w14:textId="4AD84CBB" w:rsidR="009F37B8" w:rsidRPr="0088561A" w:rsidRDefault="009F37B8" w:rsidP="0088561A">
      <w:pPr>
        <w:numPr>
          <w:ilvl w:val="1"/>
          <w:numId w:val="2"/>
        </w:numPr>
        <w:spacing w:line="280" w:lineRule="exact"/>
        <w:ind w:left="709" w:hanging="709"/>
        <w:contextualSpacing/>
        <w:jc w:val="both"/>
        <w:rPr>
          <w:rFonts w:ascii="Cambria" w:hAnsi="Cambria"/>
          <w:sz w:val="22"/>
          <w:szCs w:val="22"/>
        </w:rPr>
      </w:pPr>
      <w:r w:rsidRPr="0088561A">
        <w:rPr>
          <w:rFonts w:ascii="Cambria" w:hAnsi="Cambria"/>
          <w:sz w:val="22"/>
          <w:szCs w:val="22"/>
        </w:rPr>
        <w:lastRenderedPageBreak/>
        <w:t>Tellijal on õigus tellida töö kehtivate tingimustega vastavusse viimine töövõtja kulul kolmandatelt isikutelt, kui töövõtja ei ole l</w:t>
      </w:r>
      <w:r w:rsidR="001E24BD" w:rsidRPr="0088561A">
        <w:rPr>
          <w:rFonts w:ascii="Cambria" w:hAnsi="Cambria"/>
          <w:sz w:val="22"/>
          <w:szCs w:val="22"/>
        </w:rPr>
        <w:t>epingu punktis 3</w:t>
      </w:r>
      <w:r w:rsidRPr="0088561A">
        <w:rPr>
          <w:rFonts w:ascii="Cambria" w:hAnsi="Cambria"/>
          <w:sz w:val="22"/>
          <w:szCs w:val="22"/>
        </w:rPr>
        <w:t>.2 sätestatud tähtajaks tööd nõuetega vastavusse viinud.</w:t>
      </w:r>
    </w:p>
    <w:p w14:paraId="149CB66E" w14:textId="77777777" w:rsidR="009F37B8" w:rsidRPr="0088561A" w:rsidRDefault="009F37B8" w:rsidP="0088561A">
      <w:pPr>
        <w:numPr>
          <w:ilvl w:val="1"/>
          <w:numId w:val="2"/>
        </w:numPr>
        <w:spacing w:line="280" w:lineRule="exact"/>
        <w:ind w:left="709" w:hanging="709"/>
        <w:contextualSpacing/>
        <w:jc w:val="both"/>
        <w:rPr>
          <w:rFonts w:ascii="Cambria" w:hAnsi="Cambria"/>
          <w:sz w:val="22"/>
          <w:szCs w:val="22"/>
        </w:rPr>
      </w:pPr>
      <w:r w:rsidRPr="0088561A">
        <w:rPr>
          <w:rFonts w:ascii="Cambria" w:hAnsi="Cambria"/>
          <w:sz w:val="22"/>
          <w:szCs w:val="22"/>
        </w:rPr>
        <w:t>Pärast töö vastuvõtmist tellija poolt on töövõtjal õigus tasule.</w:t>
      </w:r>
    </w:p>
    <w:p w14:paraId="6BA4C4B4" w14:textId="1027F9FB" w:rsidR="00D90700" w:rsidRPr="0088561A" w:rsidRDefault="00D90700" w:rsidP="009F37B8">
      <w:pPr>
        <w:spacing w:line="280" w:lineRule="exact"/>
        <w:contextualSpacing/>
        <w:jc w:val="both"/>
        <w:rPr>
          <w:rFonts w:ascii="Cambria" w:hAnsi="Cambria"/>
          <w:sz w:val="22"/>
          <w:szCs w:val="22"/>
        </w:rPr>
      </w:pPr>
    </w:p>
    <w:p w14:paraId="637CF7E6" w14:textId="77777777" w:rsidR="007A277B" w:rsidRPr="0088561A" w:rsidRDefault="007A277B" w:rsidP="007A277B">
      <w:pPr>
        <w:spacing w:line="280" w:lineRule="exact"/>
        <w:contextualSpacing/>
        <w:jc w:val="both"/>
        <w:rPr>
          <w:rFonts w:ascii="Cambria" w:hAnsi="Cambria"/>
          <w:sz w:val="22"/>
          <w:szCs w:val="22"/>
        </w:rPr>
      </w:pPr>
    </w:p>
    <w:p w14:paraId="4C3F233F" w14:textId="12968D4D" w:rsidR="007A277B" w:rsidRPr="0088561A" w:rsidRDefault="007A277B" w:rsidP="007A277B">
      <w:pPr>
        <w:numPr>
          <w:ilvl w:val="0"/>
          <w:numId w:val="2"/>
        </w:numPr>
        <w:spacing w:line="280" w:lineRule="exact"/>
        <w:ind w:left="709" w:hanging="709"/>
        <w:contextualSpacing/>
        <w:jc w:val="both"/>
        <w:rPr>
          <w:rFonts w:ascii="Cambria" w:hAnsi="Cambria"/>
          <w:b/>
          <w:sz w:val="22"/>
          <w:szCs w:val="22"/>
        </w:rPr>
      </w:pPr>
      <w:r w:rsidRPr="0088561A">
        <w:rPr>
          <w:rFonts w:ascii="Cambria" w:hAnsi="Cambria"/>
          <w:b/>
          <w:sz w:val="22"/>
          <w:szCs w:val="22"/>
        </w:rPr>
        <w:t>Lepingu hind ja maksetingimused</w:t>
      </w:r>
    </w:p>
    <w:p w14:paraId="5BB196AD" w14:textId="73F7B767" w:rsidR="00A973C8" w:rsidRPr="0088561A" w:rsidRDefault="00A973C8" w:rsidP="0088561A">
      <w:pPr>
        <w:numPr>
          <w:ilvl w:val="1"/>
          <w:numId w:val="2"/>
        </w:numPr>
        <w:spacing w:line="280" w:lineRule="exact"/>
        <w:ind w:left="709" w:hanging="709"/>
        <w:contextualSpacing/>
        <w:jc w:val="both"/>
        <w:rPr>
          <w:rFonts w:ascii="Cambria" w:hAnsi="Cambria"/>
          <w:sz w:val="22"/>
          <w:szCs w:val="22"/>
        </w:rPr>
      </w:pPr>
      <w:r w:rsidRPr="0088561A">
        <w:rPr>
          <w:rFonts w:ascii="Cambria" w:hAnsi="Cambria"/>
          <w:sz w:val="22"/>
          <w:szCs w:val="22"/>
        </w:rPr>
        <w:t>Tellija tasub töövõtjale töö eest tasu vastavalt pakkumuses</w:t>
      </w:r>
      <w:r w:rsidR="003157F2" w:rsidRPr="0088561A">
        <w:rPr>
          <w:rFonts w:ascii="Cambria" w:hAnsi="Cambria"/>
          <w:sz w:val="22"/>
          <w:szCs w:val="22"/>
        </w:rPr>
        <w:t xml:space="preserve"> esitatud pakkumuse maksumusele </w:t>
      </w:r>
      <w:r w:rsidRPr="0088561A">
        <w:rPr>
          <w:rFonts w:ascii="Cambria" w:hAnsi="Cambria"/>
          <w:sz w:val="22"/>
          <w:szCs w:val="22"/>
        </w:rPr>
        <w:t>(eelnevalt ja edaspidi nimetatud tasu) summas ______XXX____, millele lisandub käibemaks.</w:t>
      </w:r>
    </w:p>
    <w:p w14:paraId="6393513A" w14:textId="77777777" w:rsidR="00BA6AFE" w:rsidRPr="0088561A" w:rsidRDefault="00A973C8" w:rsidP="0088561A">
      <w:pPr>
        <w:numPr>
          <w:ilvl w:val="1"/>
          <w:numId w:val="2"/>
        </w:numPr>
        <w:spacing w:line="280" w:lineRule="exact"/>
        <w:ind w:left="709" w:hanging="709"/>
        <w:contextualSpacing/>
        <w:jc w:val="both"/>
        <w:rPr>
          <w:rFonts w:ascii="Cambria" w:hAnsi="Cambria"/>
          <w:sz w:val="22"/>
          <w:szCs w:val="22"/>
        </w:rPr>
      </w:pPr>
      <w:r w:rsidRPr="0088561A">
        <w:rPr>
          <w:rFonts w:ascii="Cambria" w:hAnsi="Cambria"/>
          <w:sz w:val="22"/>
          <w:szCs w:val="22"/>
        </w:rPr>
        <w:t>Töövõtja esitab tasu osas arve pärast l</w:t>
      </w:r>
      <w:r w:rsidR="00630D0B" w:rsidRPr="0088561A">
        <w:rPr>
          <w:rFonts w:ascii="Cambria" w:hAnsi="Cambria"/>
          <w:sz w:val="22"/>
          <w:szCs w:val="22"/>
        </w:rPr>
        <w:t>epingu punktis 3</w:t>
      </w:r>
      <w:r w:rsidRPr="0088561A">
        <w:rPr>
          <w:rFonts w:ascii="Cambria" w:hAnsi="Cambria"/>
          <w:sz w:val="22"/>
          <w:szCs w:val="22"/>
        </w:rPr>
        <w:t xml:space="preserve">.2 nimetatud akti esitamist ja kinnitamist. </w:t>
      </w:r>
    </w:p>
    <w:p w14:paraId="5F05EAD4" w14:textId="77777777" w:rsidR="00BA6AFE" w:rsidRPr="0088561A" w:rsidRDefault="003157F2" w:rsidP="0088561A">
      <w:pPr>
        <w:numPr>
          <w:ilvl w:val="1"/>
          <w:numId w:val="2"/>
        </w:numPr>
        <w:spacing w:line="280" w:lineRule="exact"/>
        <w:ind w:left="709" w:hanging="709"/>
        <w:contextualSpacing/>
        <w:jc w:val="both"/>
        <w:rPr>
          <w:rFonts w:ascii="Cambria" w:hAnsi="Cambria"/>
          <w:sz w:val="22"/>
          <w:szCs w:val="22"/>
        </w:rPr>
      </w:pPr>
      <w:r w:rsidRPr="0088561A">
        <w:rPr>
          <w:rFonts w:ascii="Cambria" w:hAnsi="Cambria"/>
          <w:sz w:val="22"/>
          <w:szCs w:val="22"/>
        </w:rPr>
        <w:t>Arve esitatakse masinloetava e-arvena.  Arve muus vormis kui e-arvena saatmisel ei loeta arve saaja poolt kätte saaduks kuni arve puuduste kõrvaldamiseni.</w:t>
      </w:r>
    </w:p>
    <w:p w14:paraId="3D0EADC1" w14:textId="7AA31FBF" w:rsidR="003157F2" w:rsidRPr="0088561A" w:rsidRDefault="003157F2" w:rsidP="0088561A">
      <w:pPr>
        <w:numPr>
          <w:ilvl w:val="1"/>
          <w:numId w:val="2"/>
        </w:numPr>
        <w:spacing w:line="280" w:lineRule="exact"/>
        <w:ind w:left="709" w:hanging="709"/>
        <w:contextualSpacing/>
        <w:jc w:val="both"/>
        <w:rPr>
          <w:rFonts w:ascii="Cambria" w:hAnsi="Cambria"/>
          <w:sz w:val="22"/>
          <w:szCs w:val="22"/>
        </w:rPr>
      </w:pPr>
      <w:r w:rsidRPr="0088561A">
        <w:rPr>
          <w:rFonts w:ascii="Cambria" w:hAnsi="Cambria"/>
          <w:sz w:val="22"/>
          <w:szCs w:val="22"/>
        </w:rPr>
        <w:t>Tellija kohustub tasuma arve sellel näidatud tähtaja jooksul, mis ei tohi olla lühem kui 21 kalendripäeva arve esitamisest.</w:t>
      </w:r>
    </w:p>
    <w:p w14:paraId="3D9FE7AE" w14:textId="7A86FB6C" w:rsidR="00A973C8" w:rsidRPr="0088561A" w:rsidRDefault="00A973C8" w:rsidP="0088561A">
      <w:pPr>
        <w:numPr>
          <w:ilvl w:val="1"/>
          <w:numId w:val="2"/>
        </w:numPr>
        <w:spacing w:line="280" w:lineRule="exact"/>
        <w:ind w:left="709" w:hanging="709"/>
        <w:contextualSpacing/>
        <w:jc w:val="both"/>
        <w:rPr>
          <w:rFonts w:ascii="Cambria" w:hAnsi="Cambria"/>
          <w:sz w:val="22"/>
          <w:szCs w:val="22"/>
        </w:rPr>
      </w:pPr>
      <w:r w:rsidRPr="0088561A">
        <w:rPr>
          <w:rFonts w:ascii="Cambria" w:hAnsi="Cambria"/>
          <w:sz w:val="22"/>
          <w:szCs w:val="22"/>
        </w:rPr>
        <w:t>Tööde eest tasumine toimub ühes osas.</w:t>
      </w:r>
    </w:p>
    <w:p w14:paraId="34B76C42" w14:textId="6E4A4AE4" w:rsidR="00A973C8" w:rsidRPr="0088561A" w:rsidRDefault="00A973C8" w:rsidP="0088561A">
      <w:pPr>
        <w:numPr>
          <w:ilvl w:val="1"/>
          <w:numId w:val="2"/>
        </w:numPr>
        <w:spacing w:line="280" w:lineRule="exact"/>
        <w:ind w:left="709" w:hanging="709"/>
        <w:contextualSpacing/>
        <w:jc w:val="both"/>
        <w:rPr>
          <w:rFonts w:ascii="Cambria" w:hAnsi="Cambria"/>
          <w:sz w:val="22"/>
          <w:szCs w:val="22"/>
        </w:rPr>
      </w:pPr>
      <w:r w:rsidRPr="0088561A">
        <w:rPr>
          <w:rFonts w:ascii="Cambria" w:hAnsi="Cambria"/>
          <w:sz w:val="22"/>
          <w:szCs w:val="22"/>
        </w:rPr>
        <w:t>Tellija töövõtjale ettemakseid ei tee.</w:t>
      </w:r>
    </w:p>
    <w:p w14:paraId="24F19049" w14:textId="77777777" w:rsidR="007A277B" w:rsidRPr="0088561A" w:rsidRDefault="007A277B" w:rsidP="007A277B">
      <w:pPr>
        <w:spacing w:line="280" w:lineRule="exact"/>
        <w:ind w:left="709" w:hanging="709"/>
        <w:contextualSpacing/>
        <w:jc w:val="both"/>
        <w:rPr>
          <w:rFonts w:ascii="Cambria" w:hAnsi="Cambria"/>
          <w:sz w:val="22"/>
          <w:szCs w:val="22"/>
        </w:rPr>
      </w:pPr>
    </w:p>
    <w:p w14:paraId="6238F6FE" w14:textId="1DFA3772" w:rsidR="007A277B" w:rsidRPr="0088561A" w:rsidRDefault="00FC0E29" w:rsidP="00FC0E29">
      <w:pPr>
        <w:pStyle w:val="ListParagraph"/>
        <w:numPr>
          <w:ilvl w:val="0"/>
          <w:numId w:val="2"/>
        </w:numPr>
        <w:spacing w:line="280" w:lineRule="exact"/>
        <w:jc w:val="both"/>
        <w:rPr>
          <w:rFonts w:ascii="Cambria" w:hAnsi="Cambria"/>
          <w:b/>
          <w:sz w:val="22"/>
          <w:szCs w:val="22"/>
        </w:rPr>
      </w:pPr>
      <w:r w:rsidRPr="0088561A">
        <w:rPr>
          <w:rFonts w:ascii="Cambria" w:hAnsi="Cambria"/>
          <w:b/>
          <w:sz w:val="22"/>
          <w:szCs w:val="22"/>
        </w:rPr>
        <w:t>Poolte vastutus</w:t>
      </w:r>
    </w:p>
    <w:p w14:paraId="232DDA5F" w14:textId="311F2CB4" w:rsidR="00FC0E29" w:rsidRPr="0088561A" w:rsidRDefault="00FC0E29" w:rsidP="00FC0E29">
      <w:pPr>
        <w:pStyle w:val="ListParagraph"/>
        <w:spacing w:line="280" w:lineRule="exact"/>
        <w:ind w:left="360"/>
        <w:jc w:val="both"/>
        <w:rPr>
          <w:rFonts w:ascii="Cambria" w:hAnsi="Cambria"/>
          <w:b/>
          <w:sz w:val="22"/>
          <w:szCs w:val="22"/>
        </w:rPr>
      </w:pPr>
    </w:p>
    <w:p w14:paraId="0DB7D389" w14:textId="77777777" w:rsidR="00FC0E29" w:rsidRPr="0088561A" w:rsidRDefault="00FC0E29" w:rsidP="00FC0E29">
      <w:pPr>
        <w:numPr>
          <w:ilvl w:val="1"/>
          <w:numId w:val="2"/>
        </w:numPr>
        <w:spacing w:line="280" w:lineRule="exact"/>
        <w:ind w:left="709" w:hanging="709"/>
        <w:contextualSpacing/>
        <w:jc w:val="both"/>
        <w:rPr>
          <w:rFonts w:ascii="Cambria" w:hAnsi="Cambria"/>
          <w:sz w:val="22"/>
          <w:szCs w:val="22"/>
        </w:rPr>
      </w:pPr>
      <w:r w:rsidRPr="0088561A">
        <w:rPr>
          <w:rFonts w:ascii="Cambria" w:hAnsi="Cambria"/>
          <w:sz w:val="22"/>
          <w:szCs w:val="22"/>
        </w:rPr>
        <w:t xml:space="preserve">Pooled vastutavad lepinguga võetud kohustuste täitmata jätmise või mittekohase täitmise eest Eesti Vabariigi õigusaktides ning lepingus ettenähtud korras. Pooled ei vastuta lepingu rikkumise eest, mis leidis aset vääramatu jõu tagajärjel. </w:t>
      </w:r>
    </w:p>
    <w:p w14:paraId="5B972FE8" w14:textId="77777777" w:rsidR="00153CD3" w:rsidRPr="0088561A" w:rsidRDefault="00FC0E29" w:rsidP="0088561A">
      <w:pPr>
        <w:numPr>
          <w:ilvl w:val="1"/>
          <w:numId w:val="2"/>
        </w:numPr>
        <w:spacing w:line="280" w:lineRule="exact"/>
        <w:ind w:left="709" w:hanging="709"/>
        <w:contextualSpacing/>
        <w:jc w:val="both"/>
        <w:rPr>
          <w:rFonts w:ascii="Cambria" w:hAnsi="Cambria"/>
          <w:sz w:val="22"/>
          <w:szCs w:val="22"/>
        </w:rPr>
      </w:pPr>
      <w:r w:rsidRPr="0088561A">
        <w:rPr>
          <w:rFonts w:ascii="Cambria" w:hAnsi="Cambria"/>
          <w:sz w:val="22"/>
          <w:szCs w:val="22"/>
        </w:rPr>
        <w:t>Töövõtja vastutab ja hüvitab tellijale või kolmandatele isikule töövõtjal lasuvate kohustuste täitmata jätmise või mittenõuetekohase täitmise tõttu tekkinud kahju täies ulatuses.</w:t>
      </w:r>
    </w:p>
    <w:p w14:paraId="1E6F60BB" w14:textId="77777777" w:rsidR="00153CD3" w:rsidRPr="0088561A" w:rsidRDefault="00FC0E29" w:rsidP="0088561A">
      <w:pPr>
        <w:numPr>
          <w:ilvl w:val="1"/>
          <w:numId w:val="2"/>
        </w:numPr>
        <w:spacing w:line="280" w:lineRule="exact"/>
        <w:ind w:left="709" w:hanging="709"/>
        <w:contextualSpacing/>
        <w:jc w:val="both"/>
        <w:rPr>
          <w:rFonts w:ascii="Cambria" w:hAnsi="Cambria"/>
          <w:sz w:val="22"/>
          <w:szCs w:val="22"/>
        </w:rPr>
      </w:pPr>
      <w:r w:rsidRPr="0088561A">
        <w:rPr>
          <w:rFonts w:ascii="Cambria" w:hAnsi="Cambria"/>
          <w:sz w:val="22"/>
          <w:szCs w:val="22"/>
        </w:rPr>
        <w:t xml:space="preserve">Töö üleandmisega viivitamisel on töövõtja kohustatud tellija nõudmisel tasuma leppetrahvi kuni 0,05 % tasust iga üleandmisega viivitatud kalendripäeva eest. Töövõtja kohustub leppetrahvi nõude arve tasuma 14 (neljateist) tööpäeva jooksul arve väljastamise kuupäevast. </w:t>
      </w:r>
    </w:p>
    <w:p w14:paraId="15C72105" w14:textId="77777777" w:rsidR="00153CD3" w:rsidRPr="0088561A" w:rsidRDefault="00FC0E29" w:rsidP="0088561A">
      <w:pPr>
        <w:numPr>
          <w:ilvl w:val="1"/>
          <w:numId w:val="2"/>
        </w:numPr>
        <w:spacing w:line="280" w:lineRule="exact"/>
        <w:ind w:left="709" w:hanging="709"/>
        <w:contextualSpacing/>
        <w:jc w:val="both"/>
        <w:rPr>
          <w:rFonts w:ascii="Cambria" w:hAnsi="Cambria"/>
          <w:sz w:val="22"/>
          <w:szCs w:val="22"/>
        </w:rPr>
      </w:pPr>
      <w:r w:rsidRPr="0088561A">
        <w:rPr>
          <w:rFonts w:ascii="Cambria" w:hAnsi="Cambria"/>
          <w:sz w:val="22"/>
          <w:szCs w:val="22"/>
        </w:rPr>
        <w:t xml:space="preserve">Juhul, kui tellija lepingust taganeb, kuna töövõtja ei anna tööd üle kokkulepitud tähtajaks, on tellijal õigus nõuda töövõtjalt leppetrahvi tasumist summas kuni 1000 eurot lisaks kahju hüvitamise nõudele. Tellija peab esitama leppetrahvi nõude töövõtjale hiljemalt 3 kuu jooksul arvates päevast, mil tellijal tekkis leppetrahvi nõude esitamise õigus. Töövõtja kohustub leppetrahvi nõude arve tasuma 14 (neljateist) tööpäeva jooksul arve väljastamise kuupäevast. </w:t>
      </w:r>
    </w:p>
    <w:p w14:paraId="4883401D" w14:textId="6BCC402E" w:rsidR="00FC0E29" w:rsidRPr="0088561A" w:rsidRDefault="00FC0E29" w:rsidP="0088561A">
      <w:pPr>
        <w:numPr>
          <w:ilvl w:val="1"/>
          <w:numId w:val="2"/>
        </w:numPr>
        <w:spacing w:line="280" w:lineRule="exact"/>
        <w:ind w:left="709" w:hanging="709"/>
        <w:contextualSpacing/>
        <w:jc w:val="both"/>
        <w:rPr>
          <w:rFonts w:ascii="Cambria" w:hAnsi="Cambria"/>
          <w:sz w:val="22"/>
          <w:szCs w:val="22"/>
        </w:rPr>
      </w:pPr>
      <w:r w:rsidRPr="0088561A">
        <w:rPr>
          <w:rFonts w:ascii="Cambria" w:hAnsi="Cambria"/>
          <w:sz w:val="22"/>
          <w:szCs w:val="22"/>
        </w:rPr>
        <w:t>Kui pool ei ole esitanud leppetrahvi nõuet vahetult pärast sellekohase teabe saamist, ei tähenda see, et pool oleks nõudest loobunud. Teise poole kohustus leppetrahvi maksta kestab kuni lepingu kehtivuse lõpuni.</w:t>
      </w:r>
    </w:p>
    <w:p w14:paraId="2B7E2E9A" w14:textId="65C58842" w:rsidR="00CE0F3E" w:rsidRPr="0088561A" w:rsidRDefault="00CE0F3E" w:rsidP="00CE0F3E">
      <w:pPr>
        <w:tabs>
          <w:tab w:val="left" w:pos="567"/>
        </w:tabs>
        <w:suppressAutoHyphens/>
        <w:jc w:val="both"/>
        <w:rPr>
          <w:rFonts w:ascii="Cambria" w:hAnsi="Cambria"/>
          <w:kern w:val="2"/>
          <w:sz w:val="22"/>
          <w:szCs w:val="22"/>
        </w:rPr>
      </w:pPr>
    </w:p>
    <w:p w14:paraId="263C75C8" w14:textId="77777777" w:rsidR="00CE0F3E" w:rsidRPr="0088561A" w:rsidRDefault="00CE0F3E" w:rsidP="00CE0F3E">
      <w:pPr>
        <w:numPr>
          <w:ilvl w:val="0"/>
          <w:numId w:val="2"/>
        </w:numPr>
        <w:spacing w:line="280" w:lineRule="exact"/>
        <w:ind w:left="709" w:hanging="709"/>
        <w:contextualSpacing/>
        <w:jc w:val="both"/>
        <w:rPr>
          <w:rFonts w:ascii="Cambria" w:hAnsi="Cambria"/>
          <w:b/>
          <w:sz w:val="22"/>
          <w:szCs w:val="22"/>
        </w:rPr>
      </w:pPr>
      <w:r w:rsidRPr="0088561A">
        <w:rPr>
          <w:rFonts w:ascii="Cambria" w:hAnsi="Cambria"/>
          <w:b/>
          <w:sz w:val="22"/>
          <w:szCs w:val="22"/>
        </w:rPr>
        <w:t>Vääramatu jõud</w:t>
      </w:r>
    </w:p>
    <w:p w14:paraId="787F52F8" w14:textId="77777777" w:rsidR="00CE0F3E" w:rsidRPr="0088561A" w:rsidRDefault="00CE0F3E" w:rsidP="00CE0F3E">
      <w:pPr>
        <w:numPr>
          <w:ilvl w:val="1"/>
          <w:numId w:val="2"/>
        </w:numPr>
        <w:tabs>
          <w:tab w:val="left" w:pos="709"/>
        </w:tabs>
        <w:spacing w:line="280" w:lineRule="exact"/>
        <w:ind w:left="709" w:hanging="709"/>
        <w:jc w:val="both"/>
        <w:rPr>
          <w:rFonts w:ascii="Cambria" w:hAnsi="Cambria"/>
          <w:sz w:val="22"/>
          <w:szCs w:val="22"/>
        </w:rPr>
      </w:pPr>
      <w:r w:rsidRPr="0088561A">
        <w:rPr>
          <w:rFonts w:ascii="Cambria" w:hAnsi="Cambria"/>
          <w:sz w:val="22"/>
          <w:szCs w:val="22"/>
        </w:rPr>
        <w:t>Pooled ei vastuta oma lepingust tulenevate kohustuste rikkumise eest, mille põhjustas vääramatu jõud. Vääramatu jõud on asjaolu, mida pool ei saanud mõjutada ja mõistlikkuse põhimõttest lähtudes ei saanud temalt oodata, et ta lepingu sõlmimise ajal selle asjaoluga arvestaks või seda väldiks või takistava asjaolu või selle tagajärje ületaks.</w:t>
      </w:r>
    </w:p>
    <w:p w14:paraId="479EF8B7" w14:textId="77777777" w:rsidR="00CE0F3E" w:rsidRPr="0088561A" w:rsidRDefault="00CE0F3E" w:rsidP="00CE0F3E">
      <w:pPr>
        <w:numPr>
          <w:ilvl w:val="1"/>
          <w:numId w:val="2"/>
        </w:numPr>
        <w:spacing w:line="280" w:lineRule="exact"/>
        <w:ind w:left="709" w:hanging="709"/>
        <w:jc w:val="both"/>
        <w:rPr>
          <w:rFonts w:ascii="Cambria" w:hAnsi="Cambria"/>
          <w:sz w:val="22"/>
          <w:szCs w:val="22"/>
        </w:rPr>
      </w:pPr>
      <w:r w:rsidRPr="0088561A">
        <w:rPr>
          <w:rFonts w:ascii="Cambria" w:hAnsi="Cambria"/>
          <w:sz w:val="22"/>
          <w:szCs w:val="22"/>
        </w:rPr>
        <w:t xml:space="preserve">Lepingu mittetäitmine põhjusel, mida on tekitanud vääramatu jõud, loetakse vabandatavaks üksnes tingimusel, et pooled rakendavad jõupingutusi sellise olukorra vältimiseks ning tingimusel, et võetakse tarvidusele meetmed lepingu täitmiseks. </w:t>
      </w:r>
    </w:p>
    <w:p w14:paraId="38B871CD" w14:textId="77777777" w:rsidR="00CE0F3E" w:rsidRPr="0088561A" w:rsidRDefault="00CE0F3E" w:rsidP="00CE0F3E">
      <w:pPr>
        <w:numPr>
          <w:ilvl w:val="1"/>
          <w:numId w:val="2"/>
        </w:numPr>
        <w:tabs>
          <w:tab w:val="left" w:pos="709"/>
        </w:tabs>
        <w:spacing w:line="280" w:lineRule="exact"/>
        <w:ind w:left="709" w:hanging="709"/>
        <w:jc w:val="both"/>
        <w:rPr>
          <w:rFonts w:ascii="Cambria" w:hAnsi="Cambria"/>
          <w:sz w:val="22"/>
          <w:szCs w:val="22"/>
        </w:rPr>
      </w:pPr>
      <w:r w:rsidRPr="0088561A">
        <w:rPr>
          <w:rFonts w:ascii="Cambria" w:hAnsi="Cambria"/>
          <w:sz w:val="22"/>
          <w:szCs w:val="22"/>
        </w:rPr>
        <w:lastRenderedPageBreak/>
        <w:t>Pool, kelle tegevus lepingujärgsete kohustuste täitmisel on takistatud vääramatu jõu asjaolude tõttu, on kohustatud sellest koheselt kirjalikult teatama teisele poolele. Teates tuleb kirjeldada lepingu täitmise takistust, samuti esitada põhjendused ja tõendid, mis näitaks, et takistus on põhjustatud vääramatust jõust ja pool on rakendanud kõiki võimalikke meetmeid takistuse ületamiseks. Võimalusel tuleb teates esitada prognoos takistuse ajalise kestuse kohta.</w:t>
      </w:r>
    </w:p>
    <w:p w14:paraId="16F29FD7" w14:textId="77777777" w:rsidR="00CE0F3E" w:rsidRPr="0088561A" w:rsidRDefault="00CE0F3E" w:rsidP="00CE0F3E">
      <w:pPr>
        <w:numPr>
          <w:ilvl w:val="1"/>
          <w:numId w:val="2"/>
        </w:numPr>
        <w:spacing w:line="280" w:lineRule="exact"/>
        <w:ind w:left="709" w:hanging="709"/>
        <w:jc w:val="both"/>
        <w:rPr>
          <w:rFonts w:ascii="Cambria" w:hAnsi="Cambria"/>
          <w:sz w:val="22"/>
          <w:szCs w:val="22"/>
        </w:rPr>
      </w:pPr>
      <w:r w:rsidRPr="0088561A">
        <w:rPr>
          <w:rFonts w:ascii="Cambria" w:hAnsi="Cambria"/>
          <w:sz w:val="22"/>
          <w:szCs w:val="22"/>
        </w:rPr>
        <w:t>Vääramatu jõud muudab lepingus toodud tähtaegu perioodi võrra, mille jooksul vääramatu jõu tegurid takistavad lepingu täitmist. Pooled peavad oma lepinguliste kohustuste täitmist jätkama niipea, kui vääramatu jõu tegurid on kõrvaldatud.</w:t>
      </w:r>
    </w:p>
    <w:p w14:paraId="7EF53014" w14:textId="77777777" w:rsidR="006738F9" w:rsidRPr="0088561A" w:rsidRDefault="00CE0F3E" w:rsidP="006738F9">
      <w:pPr>
        <w:numPr>
          <w:ilvl w:val="1"/>
          <w:numId w:val="2"/>
        </w:numPr>
        <w:spacing w:line="280" w:lineRule="exact"/>
        <w:ind w:left="709" w:hanging="709"/>
        <w:jc w:val="both"/>
        <w:rPr>
          <w:rFonts w:ascii="Cambria" w:hAnsi="Cambria"/>
          <w:sz w:val="22"/>
          <w:szCs w:val="22"/>
        </w:rPr>
      </w:pPr>
      <w:r w:rsidRPr="0088561A">
        <w:rPr>
          <w:rFonts w:ascii="Cambria" w:hAnsi="Cambria"/>
          <w:sz w:val="22"/>
          <w:szCs w:val="22"/>
        </w:rPr>
        <w:t xml:space="preserve">Kui vääramatu jõu asjaolud kestavad üle 30 kalendripäeva, otsustavad pooled läbirääkimiste käigus oma lepinguliste kohustuste täitmise võimalused. </w:t>
      </w:r>
    </w:p>
    <w:p w14:paraId="12C9E0E6" w14:textId="29BAD11E" w:rsidR="00CE0F3E" w:rsidRPr="0088561A" w:rsidRDefault="00CE0F3E" w:rsidP="006738F9">
      <w:pPr>
        <w:numPr>
          <w:ilvl w:val="1"/>
          <w:numId w:val="2"/>
        </w:numPr>
        <w:spacing w:line="280" w:lineRule="exact"/>
        <w:ind w:left="709" w:hanging="709"/>
        <w:jc w:val="both"/>
        <w:rPr>
          <w:rFonts w:ascii="Cambria" w:hAnsi="Cambria"/>
          <w:sz w:val="22"/>
          <w:szCs w:val="22"/>
        </w:rPr>
      </w:pPr>
      <w:r w:rsidRPr="0088561A">
        <w:rPr>
          <w:rFonts w:ascii="Cambria" w:hAnsi="Cambria"/>
          <w:sz w:val="22"/>
          <w:szCs w:val="22"/>
        </w:rPr>
        <w:t>Kui vääramatu jõu asjaolud takistavad lepingu täitmist kestusega üle 60 kalendripäeva, siis on pooltel õigus leping erakorraliselt üles öelda või lepingust taganeda. Sellisel juhul ei ole pooltel õigus nõuda teiselt poolelt lepingu mittetäitmise või mittenõuetekohase täitmisega tekitatud kahju hüvitamist. Käesolev punkt ei välista ega piira poolte õigust kasutada muid seadusest tulenevaid lepingust taganemise aluseid.</w:t>
      </w:r>
    </w:p>
    <w:p w14:paraId="6E3F821B" w14:textId="77777777" w:rsidR="00FC0E29" w:rsidRPr="0088561A" w:rsidRDefault="00FC0E29" w:rsidP="00FC0E29">
      <w:pPr>
        <w:tabs>
          <w:tab w:val="left" w:pos="567"/>
        </w:tabs>
        <w:jc w:val="both"/>
        <w:rPr>
          <w:rFonts w:ascii="Cambria" w:hAnsi="Cambria"/>
          <w:sz w:val="22"/>
          <w:szCs w:val="22"/>
        </w:rPr>
      </w:pPr>
    </w:p>
    <w:p w14:paraId="6D1C97E1" w14:textId="77777777" w:rsidR="00CE0F3E" w:rsidRPr="0088561A" w:rsidRDefault="00CE0F3E" w:rsidP="00CE0F3E">
      <w:pPr>
        <w:spacing w:line="280" w:lineRule="exact"/>
        <w:contextualSpacing/>
        <w:jc w:val="both"/>
        <w:rPr>
          <w:rFonts w:ascii="Cambria" w:hAnsi="Cambria"/>
          <w:b/>
          <w:sz w:val="22"/>
          <w:szCs w:val="22"/>
        </w:rPr>
      </w:pPr>
    </w:p>
    <w:p w14:paraId="7CFB7D35" w14:textId="77777777" w:rsidR="00CE0F3E" w:rsidRPr="0088561A" w:rsidRDefault="00CE0F3E" w:rsidP="00CE0F3E">
      <w:pPr>
        <w:numPr>
          <w:ilvl w:val="0"/>
          <w:numId w:val="2"/>
        </w:numPr>
        <w:spacing w:line="280" w:lineRule="exact"/>
        <w:ind w:left="709" w:hanging="709"/>
        <w:contextualSpacing/>
        <w:jc w:val="both"/>
        <w:rPr>
          <w:rFonts w:ascii="Cambria" w:hAnsi="Cambria"/>
          <w:b/>
          <w:sz w:val="22"/>
          <w:szCs w:val="22"/>
        </w:rPr>
      </w:pPr>
      <w:r w:rsidRPr="0088561A">
        <w:rPr>
          <w:rFonts w:ascii="Cambria" w:hAnsi="Cambria"/>
          <w:b/>
          <w:sz w:val="22"/>
          <w:szCs w:val="22"/>
        </w:rPr>
        <w:t>Lepingu jõustumine, muutmine ja lõppemine</w:t>
      </w:r>
    </w:p>
    <w:p w14:paraId="7E3AAB1B" w14:textId="77777777" w:rsidR="0064653F" w:rsidRPr="0088561A" w:rsidRDefault="0064653F" w:rsidP="0064653F">
      <w:pPr>
        <w:numPr>
          <w:ilvl w:val="1"/>
          <w:numId w:val="2"/>
        </w:numPr>
        <w:spacing w:line="280" w:lineRule="exact"/>
        <w:ind w:left="709" w:hanging="709"/>
        <w:contextualSpacing/>
        <w:jc w:val="both"/>
        <w:rPr>
          <w:rFonts w:ascii="Cambria" w:hAnsi="Cambria"/>
          <w:sz w:val="22"/>
          <w:szCs w:val="22"/>
        </w:rPr>
      </w:pPr>
      <w:r w:rsidRPr="0088561A">
        <w:rPr>
          <w:rFonts w:ascii="Cambria" w:hAnsi="Cambria"/>
          <w:sz w:val="22"/>
          <w:szCs w:val="22"/>
        </w:rPr>
        <w:t>Leping jõustub ja loetakse sõlmituks selle allkirjastamisel mõlema poole poolt (lepingu sõlmimise päev on viimase digitaalallkirja andmise päev) ja kehtib kuni lepingujärgsete kohustuste täitmiseni.</w:t>
      </w:r>
    </w:p>
    <w:p w14:paraId="2BC318F4" w14:textId="77777777" w:rsidR="0064653F" w:rsidRPr="0088561A" w:rsidRDefault="0064653F" w:rsidP="0064653F">
      <w:pPr>
        <w:numPr>
          <w:ilvl w:val="1"/>
          <w:numId w:val="2"/>
        </w:numPr>
        <w:spacing w:line="280" w:lineRule="exact"/>
        <w:ind w:left="709" w:hanging="709"/>
        <w:contextualSpacing/>
        <w:jc w:val="both"/>
        <w:rPr>
          <w:rFonts w:ascii="Cambria" w:hAnsi="Cambria"/>
          <w:sz w:val="22"/>
          <w:szCs w:val="22"/>
        </w:rPr>
      </w:pPr>
      <w:r w:rsidRPr="0088561A">
        <w:rPr>
          <w:rFonts w:ascii="Cambria" w:hAnsi="Cambria"/>
          <w:sz w:val="22"/>
          <w:szCs w:val="22"/>
        </w:rPr>
        <w:t xml:space="preserve">Lepingut võib muuta poolte kirjalikul kokkuleppel ja kooskõlas riigihangete seadusega. </w:t>
      </w:r>
    </w:p>
    <w:p w14:paraId="76A12313" w14:textId="77777777" w:rsidR="0064653F" w:rsidRPr="0088561A" w:rsidRDefault="0064653F" w:rsidP="0064653F">
      <w:pPr>
        <w:numPr>
          <w:ilvl w:val="1"/>
          <w:numId w:val="2"/>
        </w:numPr>
        <w:spacing w:line="280" w:lineRule="exact"/>
        <w:ind w:left="709" w:hanging="709"/>
        <w:contextualSpacing/>
        <w:jc w:val="both"/>
        <w:rPr>
          <w:rFonts w:ascii="Cambria" w:hAnsi="Cambria"/>
          <w:sz w:val="22"/>
          <w:szCs w:val="22"/>
        </w:rPr>
      </w:pPr>
      <w:r w:rsidRPr="0088561A">
        <w:rPr>
          <w:rFonts w:ascii="Cambria" w:hAnsi="Cambria"/>
          <w:sz w:val="22"/>
          <w:szCs w:val="22"/>
        </w:rPr>
        <w:t xml:space="preserve">Muudatused jõustuvad pärast nende allkirjastamist mõlema poole poolt või poolte poolt määratud tähtajal. Kirjaliku vormi mittejärgimisel on muudatused tühised. </w:t>
      </w:r>
    </w:p>
    <w:p w14:paraId="1ECB9953" w14:textId="77777777" w:rsidR="0064653F" w:rsidRPr="0088561A" w:rsidRDefault="0064653F" w:rsidP="0064653F">
      <w:pPr>
        <w:numPr>
          <w:ilvl w:val="1"/>
          <w:numId w:val="2"/>
        </w:numPr>
        <w:spacing w:line="280" w:lineRule="exact"/>
        <w:ind w:left="709" w:hanging="709"/>
        <w:contextualSpacing/>
        <w:jc w:val="both"/>
        <w:rPr>
          <w:rFonts w:ascii="Cambria" w:hAnsi="Cambria"/>
          <w:sz w:val="22"/>
          <w:szCs w:val="22"/>
        </w:rPr>
      </w:pPr>
      <w:r w:rsidRPr="0088561A">
        <w:rPr>
          <w:rFonts w:ascii="Cambria" w:hAnsi="Cambria"/>
          <w:sz w:val="22"/>
          <w:szCs w:val="22"/>
        </w:rPr>
        <w:t xml:space="preserve">Lepingut muuta sooviv pool esitab muudatusettepanekud teisele poolele kirjalikult. Muudatusettepanek peab olema põhjendatud. Teine pool on kohustatud ettepaneku läbi vaatama ja ettepaneku esitanud poolele kirjalikult vastama hiljemalt 10 kalendripäeva jooksul arvates ettepaneku saamisest. Ettepaneku mitterahuldamise otsus peab olema põhjendatud. </w:t>
      </w:r>
    </w:p>
    <w:p w14:paraId="1F5C85CA" w14:textId="39B7FA48" w:rsidR="007A277B" w:rsidRPr="0088561A" w:rsidRDefault="0064653F" w:rsidP="000D430B">
      <w:pPr>
        <w:numPr>
          <w:ilvl w:val="1"/>
          <w:numId w:val="2"/>
        </w:numPr>
        <w:spacing w:line="280" w:lineRule="exact"/>
        <w:ind w:left="709" w:hanging="709"/>
        <w:contextualSpacing/>
        <w:jc w:val="both"/>
        <w:rPr>
          <w:rFonts w:ascii="Cambria" w:hAnsi="Cambria"/>
          <w:sz w:val="22"/>
          <w:szCs w:val="22"/>
        </w:rPr>
      </w:pPr>
      <w:r w:rsidRPr="0088561A">
        <w:rPr>
          <w:rFonts w:ascii="Cambria" w:hAnsi="Cambria"/>
          <w:sz w:val="22"/>
          <w:szCs w:val="22"/>
        </w:rPr>
        <w:t>Pool võib lõpetada lepingu ühepoolselt ennetähtaegselt (taganemine) seaduses ja lepingus ettenähtud juhtudel.</w:t>
      </w:r>
    </w:p>
    <w:p w14:paraId="62096EA7" w14:textId="77777777" w:rsidR="000D430B" w:rsidRPr="0088561A" w:rsidRDefault="000D430B" w:rsidP="006738F9">
      <w:pPr>
        <w:spacing w:line="280" w:lineRule="exact"/>
        <w:ind w:left="709"/>
        <w:contextualSpacing/>
        <w:jc w:val="both"/>
        <w:rPr>
          <w:rFonts w:ascii="Cambria" w:hAnsi="Cambria"/>
          <w:sz w:val="22"/>
          <w:szCs w:val="22"/>
        </w:rPr>
      </w:pPr>
    </w:p>
    <w:p w14:paraId="4FC1AAA1" w14:textId="69F9F278" w:rsidR="00563AC3" w:rsidRPr="0088561A" w:rsidRDefault="00563AC3" w:rsidP="007A277B">
      <w:pPr>
        <w:numPr>
          <w:ilvl w:val="0"/>
          <w:numId w:val="2"/>
        </w:numPr>
        <w:spacing w:line="280" w:lineRule="exact"/>
        <w:ind w:left="709" w:hanging="709"/>
        <w:contextualSpacing/>
        <w:jc w:val="both"/>
        <w:rPr>
          <w:rFonts w:ascii="Cambria" w:hAnsi="Cambria"/>
          <w:b/>
          <w:sz w:val="22"/>
          <w:szCs w:val="22"/>
        </w:rPr>
      </w:pPr>
      <w:r w:rsidRPr="0088561A">
        <w:rPr>
          <w:rFonts w:ascii="Cambria" w:hAnsi="Cambria"/>
          <w:b/>
          <w:sz w:val="22"/>
          <w:szCs w:val="22"/>
        </w:rPr>
        <w:t>Teated</w:t>
      </w:r>
    </w:p>
    <w:p w14:paraId="51F0D16A" w14:textId="77777777" w:rsidR="00C51533" w:rsidRPr="0088561A" w:rsidRDefault="00C51533" w:rsidP="00C51533">
      <w:pPr>
        <w:pStyle w:val="ListParagraph"/>
        <w:numPr>
          <w:ilvl w:val="1"/>
          <w:numId w:val="2"/>
        </w:numPr>
        <w:spacing w:line="280" w:lineRule="exact"/>
        <w:ind w:left="709" w:hanging="709"/>
        <w:jc w:val="both"/>
        <w:rPr>
          <w:rFonts w:ascii="Cambria" w:hAnsi="Cambria"/>
          <w:sz w:val="22"/>
          <w:szCs w:val="22"/>
        </w:rPr>
      </w:pPr>
      <w:r w:rsidRPr="0088561A">
        <w:rPr>
          <w:rFonts w:ascii="Cambria" w:hAnsi="Cambria"/>
          <w:sz w:val="22"/>
          <w:szCs w:val="22"/>
        </w:rPr>
        <w:t xml:space="preserve">Lepinguga seotud teated peavad olema esitatud kirjalikus või sellega võrdsustatud elektroonilises vormis, välja arvatud juhtudel, kui sellised teated on informatsioonilise iseloomuga, mille edastamisel teisele poolele ei ole õiguslikke tagajärgi. </w:t>
      </w:r>
    </w:p>
    <w:p w14:paraId="1E9E9EA2" w14:textId="77777777" w:rsidR="00C51533" w:rsidRPr="0088561A" w:rsidRDefault="00C51533" w:rsidP="00C51533">
      <w:pPr>
        <w:pStyle w:val="ListParagraph"/>
        <w:numPr>
          <w:ilvl w:val="1"/>
          <w:numId w:val="2"/>
        </w:numPr>
        <w:spacing w:line="280" w:lineRule="exact"/>
        <w:ind w:left="709" w:hanging="709"/>
        <w:jc w:val="both"/>
        <w:rPr>
          <w:rFonts w:ascii="Cambria" w:hAnsi="Cambria"/>
          <w:sz w:val="22"/>
          <w:szCs w:val="22"/>
        </w:rPr>
      </w:pPr>
      <w:r w:rsidRPr="0088561A">
        <w:rPr>
          <w:rFonts w:ascii="Cambria" w:hAnsi="Cambria"/>
          <w:sz w:val="22"/>
          <w:szCs w:val="22"/>
        </w:rPr>
        <w:t xml:space="preserve">Informatsioonilist teadet võib edastada vabas vormis telefoni või e-posti teel lepingus nimetatud kontaktisikule. </w:t>
      </w:r>
    </w:p>
    <w:p w14:paraId="46387F7F" w14:textId="77777777" w:rsidR="00C51533" w:rsidRPr="0088561A" w:rsidRDefault="00C51533" w:rsidP="00C51533">
      <w:pPr>
        <w:pStyle w:val="ListParagraph"/>
        <w:numPr>
          <w:ilvl w:val="1"/>
          <w:numId w:val="2"/>
        </w:numPr>
        <w:spacing w:line="280" w:lineRule="exact"/>
        <w:ind w:left="709" w:hanging="709"/>
        <w:jc w:val="both"/>
        <w:rPr>
          <w:rFonts w:ascii="Cambria" w:hAnsi="Cambria"/>
          <w:sz w:val="22"/>
          <w:szCs w:val="22"/>
        </w:rPr>
      </w:pPr>
      <w:r w:rsidRPr="0088561A">
        <w:rPr>
          <w:rFonts w:ascii="Cambria" w:hAnsi="Cambria"/>
          <w:sz w:val="22"/>
          <w:szCs w:val="22"/>
        </w:rPr>
        <w:t>Kirjalikud teated edastatakse teisele poolele tema lepingus märgitud ametlikule e-postiaadressile digitaalselt allkirjastatuna või posti teel tähitud kirjaga või antakse üle allkirja vastu. Ühe poole teade teisele poolele loetakse kättesaaduks, kui teade on saadetud lepingus näidatud ametlikule e-posti aadressile ning sellest on möödunud üks tööpäev või postiaadressile ning sellest on möödunud kolm tööpäeva, v.a juhul, kui teine pool on teate kättesaamist e-posti teel varasemalt kinnitanud või kättesaamist allkirjaga kinnitanud.</w:t>
      </w:r>
    </w:p>
    <w:p w14:paraId="34D7E44C" w14:textId="77777777" w:rsidR="00563AC3" w:rsidRPr="0088561A" w:rsidRDefault="00563AC3" w:rsidP="00563AC3">
      <w:pPr>
        <w:spacing w:line="280" w:lineRule="exact"/>
        <w:contextualSpacing/>
        <w:jc w:val="both"/>
        <w:rPr>
          <w:rFonts w:ascii="Cambria" w:hAnsi="Cambria"/>
          <w:b/>
          <w:sz w:val="22"/>
          <w:szCs w:val="22"/>
        </w:rPr>
      </w:pPr>
    </w:p>
    <w:p w14:paraId="3B854BCF" w14:textId="5D137D7A" w:rsidR="007A277B" w:rsidRPr="0088561A" w:rsidRDefault="007A277B" w:rsidP="007A277B">
      <w:pPr>
        <w:numPr>
          <w:ilvl w:val="0"/>
          <w:numId w:val="2"/>
        </w:numPr>
        <w:spacing w:line="280" w:lineRule="exact"/>
        <w:ind w:left="709" w:hanging="709"/>
        <w:contextualSpacing/>
        <w:jc w:val="both"/>
        <w:rPr>
          <w:rFonts w:ascii="Cambria" w:hAnsi="Cambria"/>
          <w:b/>
          <w:sz w:val="22"/>
          <w:szCs w:val="22"/>
        </w:rPr>
      </w:pPr>
      <w:r w:rsidRPr="0088561A">
        <w:rPr>
          <w:rFonts w:ascii="Cambria" w:hAnsi="Cambria"/>
          <w:b/>
          <w:sz w:val="22"/>
          <w:szCs w:val="22"/>
        </w:rPr>
        <w:t>Kontaktisikud</w:t>
      </w:r>
    </w:p>
    <w:p w14:paraId="03BA0B3C" w14:textId="3C64CEF6" w:rsidR="007A277B" w:rsidRPr="0088561A" w:rsidRDefault="0064653F" w:rsidP="00BA2A79">
      <w:pPr>
        <w:pStyle w:val="ListParagraph"/>
        <w:numPr>
          <w:ilvl w:val="1"/>
          <w:numId w:val="2"/>
        </w:numPr>
        <w:ind w:left="709" w:hanging="709"/>
        <w:rPr>
          <w:rFonts w:ascii="Cambria" w:hAnsi="Cambria"/>
          <w:sz w:val="22"/>
          <w:szCs w:val="22"/>
        </w:rPr>
      </w:pPr>
      <w:r w:rsidRPr="0088561A">
        <w:rPr>
          <w:rFonts w:ascii="Cambria" w:hAnsi="Cambria"/>
          <w:sz w:val="22"/>
          <w:szCs w:val="22"/>
        </w:rPr>
        <w:t>Tellija</w:t>
      </w:r>
      <w:r w:rsidR="007A277B" w:rsidRPr="0088561A">
        <w:rPr>
          <w:rFonts w:ascii="Cambria" w:hAnsi="Cambria"/>
          <w:sz w:val="22"/>
          <w:szCs w:val="22"/>
        </w:rPr>
        <w:t xml:space="preserve"> kontaktisik ja esindaja üleandmise-vastuvõtmise aktide, teadete jms lepinguga seonduvate dokumentide allkirjastamisel on </w:t>
      </w:r>
      <w:r w:rsidR="002450B1" w:rsidRPr="0088561A">
        <w:rPr>
          <w:rFonts w:ascii="Cambria" w:hAnsi="Cambria"/>
          <w:sz w:val="22"/>
          <w:szCs w:val="22"/>
        </w:rPr>
        <w:t>avaliku ruumi</w:t>
      </w:r>
      <w:r w:rsidR="00A679B8" w:rsidRPr="0088561A">
        <w:rPr>
          <w:rFonts w:ascii="Cambria" w:hAnsi="Cambria"/>
          <w:sz w:val="22"/>
          <w:szCs w:val="22"/>
        </w:rPr>
        <w:t xml:space="preserve"> spetsialist </w:t>
      </w:r>
      <w:r w:rsidR="002450B1" w:rsidRPr="0088561A">
        <w:rPr>
          <w:rFonts w:ascii="Cambria" w:hAnsi="Cambria"/>
          <w:sz w:val="22"/>
          <w:szCs w:val="22"/>
        </w:rPr>
        <w:t>Miia kraun</w:t>
      </w:r>
      <w:r w:rsidR="00BA2A79" w:rsidRPr="0088561A">
        <w:rPr>
          <w:rFonts w:ascii="Cambria" w:hAnsi="Cambria"/>
          <w:sz w:val="22"/>
          <w:szCs w:val="22"/>
        </w:rPr>
        <w:t>, tel +372</w:t>
      </w:r>
      <w:r w:rsidR="00667DFA" w:rsidRPr="0088561A">
        <w:rPr>
          <w:rFonts w:ascii="Cambria" w:hAnsi="Cambria"/>
          <w:sz w:val="22"/>
          <w:szCs w:val="22"/>
        </w:rPr>
        <w:t xml:space="preserve"> </w:t>
      </w:r>
      <w:r w:rsidR="002450B1" w:rsidRPr="0088561A">
        <w:rPr>
          <w:rFonts w:ascii="Cambria" w:hAnsi="Cambria"/>
          <w:sz w:val="22"/>
          <w:szCs w:val="22"/>
        </w:rPr>
        <w:t>53099202</w:t>
      </w:r>
      <w:r w:rsidR="00BA2A79" w:rsidRPr="0088561A">
        <w:rPr>
          <w:rFonts w:ascii="Cambria" w:hAnsi="Cambria"/>
          <w:sz w:val="22"/>
          <w:szCs w:val="22"/>
        </w:rPr>
        <w:t xml:space="preserve">, e-post </w:t>
      </w:r>
      <w:hyperlink r:id="rId10" w:history="1">
        <w:r w:rsidR="002450B1" w:rsidRPr="0088561A">
          <w:rPr>
            <w:rStyle w:val="Hyperlink"/>
            <w:rFonts w:ascii="Cambria" w:hAnsi="Cambria"/>
            <w:sz w:val="22"/>
            <w:szCs w:val="22"/>
          </w:rPr>
          <w:t>miia.kraun@sauevald.ee</w:t>
        </w:r>
      </w:hyperlink>
      <w:r w:rsidR="003E2951" w:rsidRPr="0088561A">
        <w:rPr>
          <w:rFonts w:ascii="Cambria" w:hAnsi="Cambria"/>
          <w:sz w:val="22"/>
          <w:szCs w:val="22"/>
        </w:rPr>
        <w:t xml:space="preserve">. </w:t>
      </w:r>
      <w:r w:rsidR="00BA2A79" w:rsidRPr="0088561A">
        <w:rPr>
          <w:rFonts w:ascii="Cambria" w:hAnsi="Cambria"/>
          <w:sz w:val="22"/>
          <w:szCs w:val="22"/>
        </w:rPr>
        <w:t xml:space="preserve">  </w:t>
      </w:r>
    </w:p>
    <w:p w14:paraId="032A1558" w14:textId="19F74874" w:rsidR="00FA7B3C" w:rsidRPr="0088561A" w:rsidRDefault="0064653F" w:rsidP="00FA7B3C">
      <w:pPr>
        <w:pStyle w:val="ListParagraph"/>
        <w:numPr>
          <w:ilvl w:val="1"/>
          <w:numId w:val="2"/>
        </w:numPr>
        <w:ind w:left="709" w:hanging="709"/>
        <w:rPr>
          <w:rFonts w:ascii="Cambria" w:hAnsi="Cambria"/>
          <w:sz w:val="22"/>
          <w:szCs w:val="22"/>
        </w:rPr>
      </w:pPr>
      <w:r w:rsidRPr="0088561A">
        <w:rPr>
          <w:rFonts w:ascii="Cambria" w:hAnsi="Cambria"/>
          <w:sz w:val="22"/>
          <w:szCs w:val="22"/>
        </w:rPr>
        <w:t xml:space="preserve">Töövõtja </w:t>
      </w:r>
      <w:r w:rsidR="007A277B" w:rsidRPr="0088561A">
        <w:rPr>
          <w:rFonts w:ascii="Cambria" w:hAnsi="Cambria"/>
          <w:sz w:val="22"/>
          <w:szCs w:val="22"/>
        </w:rPr>
        <w:t xml:space="preserve">kontaktisik ja esindaja üleandmise-vastuvõtmise aktide, teadete jms lepinguga seonduvate dokumentide (v.a lepingu muutmine või lõpetamine) allkirjastamisel on </w:t>
      </w:r>
      <w:r w:rsidR="00667DFA" w:rsidRPr="0088561A">
        <w:rPr>
          <w:rFonts w:ascii="Cambria" w:hAnsi="Cambria"/>
          <w:sz w:val="22"/>
          <w:szCs w:val="22"/>
          <w:u w:val="single"/>
        </w:rPr>
        <w:t xml:space="preserve">     X    </w:t>
      </w:r>
      <w:r w:rsidR="00FA7B3C" w:rsidRPr="0088561A">
        <w:rPr>
          <w:rFonts w:ascii="Cambria" w:hAnsi="Cambria"/>
          <w:sz w:val="22"/>
          <w:szCs w:val="22"/>
        </w:rPr>
        <w:t xml:space="preserve">, tel +372 </w:t>
      </w:r>
      <w:r w:rsidR="00667DFA" w:rsidRPr="0088561A">
        <w:rPr>
          <w:rFonts w:ascii="Cambria" w:hAnsi="Cambria"/>
          <w:sz w:val="22"/>
          <w:szCs w:val="22"/>
          <w:u w:val="single"/>
        </w:rPr>
        <w:t xml:space="preserve">    X   </w:t>
      </w:r>
      <w:r w:rsidR="00667DFA" w:rsidRPr="0088561A">
        <w:rPr>
          <w:rFonts w:ascii="Cambria" w:hAnsi="Cambria"/>
          <w:sz w:val="22"/>
          <w:szCs w:val="22"/>
        </w:rPr>
        <w:t xml:space="preserve">, e-post </w:t>
      </w:r>
      <w:r w:rsidR="00667DFA" w:rsidRPr="0088561A">
        <w:rPr>
          <w:rFonts w:ascii="Cambria" w:hAnsi="Cambria"/>
          <w:sz w:val="22"/>
          <w:szCs w:val="22"/>
          <w:u w:val="single"/>
        </w:rPr>
        <w:t xml:space="preserve">   X__</w:t>
      </w:r>
      <w:r w:rsidR="00667DFA" w:rsidRPr="0088561A">
        <w:rPr>
          <w:rFonts w:ascii="Cambria" w:hAnsi="Cambria"/>
          <w:sz w:val="22"/>
          <w:szCs w:val="22"/>
        </w:rPr>
        <w:t>.</w:t>
      </w:r>
    </w:p>
    <w:p w14:paraId="278FB22C" w14:textId="60ABC7B3" w:rsidR="007A277B" w:rsidRPr="0088561A" w:rsidRDefault="007A277B" w:rsidP="003E2951">
      <w:pPr>
        <w:pStyle w:val="ListParagraph"/>
        <w:ind w:left="709"/>
        <w:rPr>
          <w:rFonts w:ascii="Cambria" w:hAnsi="Cambria"/>
          <w:sz w:val="22"/>
          <w:szCs w:val="22"/>
        </w:rPr>
      </w:pPr>
    </w:p>
    <w:p w14:paraId="6445AAD3" w14:textId="41BAE0A1" w:rsidR="000D430B" w:rsidRPr="0088561A" w:rsidRDefault="000D430B" w:rsidP="0088561A">
      <w:pPr>
        <w:rPr>
          <w:rFonts w:ascii="Cambria" w:hAnsi="Cambria"/>
          <w:sz w:val="22"/>
          <w:szCs w:val="22"/>
        </w:rPr>
      </w:pPr>
    </w:p>
    <w:p w14:paraId="4EB2FEE7" w14:textId="77777777" w:rsidR="007A277B" w:rsidRPr="0088561A" w:rsidRDefault="007A277B" w:rsidP="007A277B">
      <w:pPr>
        <w:numPr>
          <w:ilvl w:val="0"/>
          <w:numId w:val="2"/>
        </w:numPr>
        <w:spacing w:line="280" w:lineRule="exact"/>
        <w:ind w:left="709" w:hanging="709"/>
        <w:contextualSpacing/>
        <w:jc w:val="both"/>
        <w:rPr>
          <w:rFonts w:ascii="Cambria" w:hAnsi="Cambria"/>
          <w:b/>
          <w:sz w:val="22"/>
          <w:szCs w:val="22"/>
        </w:rPr>
      </w:pPr>
      <w:r w:rsidRPr="0088561A">
        <w:rPr>
          <w:rFonts w:ascii="Cambria" w:hAnsi="Cambria"/>
          <w:b/>
          <w:sz w:val="22"/>
          <w:szCs w:val="22"/>
        </w:rPr>
        <w:t>Poolte andmed ja allkirjad</w:t>
      </w:r>
    </w:p>
    <w:p w14:paraId="43E9B13E" w14:textId="77777777" w:rsidR="007A277B" w:rsidRPr="0088561A" w:rsidRDefault="007A277B" w:rsidP="007A277B">
      <w:pPr>
        <w:spacing w:line="280" w:lineRule="exact"/>
        <w:ind w:left="720"/>
        <w:contextualSpacing/>
        <w:jc w:val="both"/>
        <w:rPr>
          <w:rFonts w:ascii="Cambria" w:hAnsi="Cambria"/>
          <w:sz w:val="22"/>
          <w:szCs w:val="22"/>
        </w:rPr>
      </w:pPr>
    </w:p>
    <w:tbl>
      <w:tblPr>
        <w:tblW w:w="0" w:type="auto"/>
        <w:tblLook w:val="04A0" w:firstRow="1" w:lastRow="0" w:firstColumn="1" w:lastColumn="0" w:noHBand="0" w:noVBand="1"/>
      </w:tblPr>
      <w:tblGrid>
        <w:gridCol w:w="4504"/>
        <w:gridCol w:w="4505"/>
      </w:tblGrid>
      <w:tr w:rsidR="006F6F82" w:rsidRPr="0088561A" w14:paraId="445C16C0" w14:textId="77777777" w:rsidTr="007D104E">
        <w:tc>
          <w:tcPr>
            <w:tcW w:w="4504" w:type="dxa"/>
            <w:shd w:val="clear" w:color="auto" w:fill="auto"/>
          </w:tcPr>
          <w:p w14:paraId="7F4E749B" w14:textId="77777777" w:rsidR="006F6F82" w:rsidRPr="0088561A" w:rsidRDefault="006F6F82" w:rsidP="006F6F82">
            <w:pPr>
              <w:spacing w:line="280" w:lineRule="exact"/>
              <w:jc w:val="both"/>
              <w:rPr>
                <w:rFonts w:ascii="Cambria" w:hAnsi="Cambria"/>
                <w:b/>
                <w:sz w:val="22"/>
                <w:szCs w:val="22"/>
              </w:rPr>
            </w:pPr>
            <w:r w:rsidRPr="0088561A">
              <w:rPr>
                <w:rFonts w:ascii="Cambria" w:hAnsi="Cambria"/>
                <w:b/>
                <w:sz w:val="22"/>
                <w:szCs w:val="22"/>
              </w:rPr>
              <w:t>Tellija:</w:t>
            </w:r>
          </w:p>
        </w:tc>
        <w:tc>
          <w:tcPr>
            <w:tcW w:w="4505" w:type="dxa"/>
            <w:shd w:val="clear" w:color="auto" w:fill="auto"/>
          </w:tcPr>
          <w:p w14:paraId="7FDC6002" w14:textId="77777777" w:rsidR="006F6F82" w:rsidRPr="0088561A" w:rsidRDefault="006F6F82" w:rsidP="006F6F82">
            <w:pPr>
              <w:spacing w:line="280" w:lineRule="exact"/>
              <w:jc w:val="both"/>
              <w:rPr>
                <w:rFonts w:ascii="Cambria" w:hAnsi="Cambria"/>
                <w:b/>
                <w:sz w:val="22"/>
                <w:szCs w:val="22"/>
              </w:rPr>
            </w:pPr>
            <w:r w:rsidRPr="0088561A">
              <w:rPr>
                <w:rFonts w:ascii="Cambria" w:hAnsi="Cambria"/>
                <w:b/>
                <w:sz w:val="22"/>
                <w:szCs w:val="22"/>
              </w:rPr>
              <w:t>Töövõtja:</w:t>
            </w:r>
          </w:p>
        </w:tc>
      </w:tr>
      <w:tr w:rsidR="006F6F82" w:rsidRPr="0088561A" w14:paraId="7D47BA1E" w14:textId="77777777" w:rsidTr="007D104E">
        <w:tc>
          <w:tcPr>
            <w:tcW w:w="4504" w:type="dxa"/>
            <w:shd w:val="clear" w:color="auto" w:fill="auto"/>
          </w:tcPr>
          <w:p w14:paraId="1BE19E7E" w14:textId="77777777" w:rsidR="006F6F82" w:rsidRPr="0088561A" w:rsidRDefault="006F6F82" w:rsidP="006F6F82">
            <w:pPr>
              <w:spacing w:line="280" w:lineRule="exact"/>
              <w:jc w:val="both"/>
              <w:rPr>
                <w:rFonts w:ascii="Cambria" w:hAnsi="Cambria"/>
                <w:sz w:val="22"/>
                <w:szCs w:val="22"/>
              </w:rPr>
            </w:pPr>
            <w:r w:rsidRPr="0088561A">
              <w:rPr>
                <w:rFonts w:ascii="Cambria" w:hAnsi="Cambria"/>
                <w:sz w:val="22"/>
                <w:szCs w:val="22"/>
              </w:rPr>
              <w:t>Saue Vallavalitsus</w:t>
            </w:r>
            <w:r w:rsidRPr="0088561A">
              <w:rPr>
                <w:rFonts w:ascii="Cambria" w:hAnsi="Cambria"/>
                <w:sz w:val="22"/>
                <w:szCs w:val="22"/>
              </w:rPr>
              <w:tab/>
            </w:r>
          </w:p>
        </w:tc>
        <w:tc>
          <w:tcPr>
            <w:tcW w:w="4505" w:type="dxa"/>
            <w:shd w:val="clear" w:color="auto" w:fill="auto"/>
          </w:tcPr>
          <w:p w14:paraId="3989F9FA" w14:textId="77777777" w:rsidR="006F6F82" w:rsidRPr="0088561A" w:rsidRDefault="006F6F82" w:rsidP="006F6F82">
            <w:pPr>
              <w:spacing w:line="280" w:lineRule="exact"/>
              <w:jc w:val="both"/>
              <w:rPr>
                <w:rFonts w:ascii="Cambria" w:hAnsi="Cambria"/>
                <w:sz w:val="22"/>
                <w:szCs w:val="22"/>
              </w:rPr>
            </w:pPr>
            <w:r w:rsidRPr="0088561A">
              <w:rPr>
                <w:rFonts w:ascii="Cambria" w:hAnsi="Cambria"/>
                <w:sz w:val="22"/>
                <w:szCs w:val="22"/>
              </w:rPr>
              <w:t>-</w:t>
            </w:r>
          </w:p>
        </w:tc>
      </w:tr>
      <w:tr w:rsidR="006F6F82" w:rsidRPr="0088561A" w14:paraId="3562E0AD" w14:textId="77777777" w:rsidTr="007D104E">
        <w:tc>
          <w:tcPr>
            <w:tcW w:w="4504" w:type="dxa"/>
            <w:shd w:val="clear" w:color="auto" w:fill="auto"/>
          </w:tcPr>
          <w:p w14:paraId="43BC09FC" w14:textId="77777777" w:rsidR="006F6F82" w:rsidRPr="0088561A" w:rsidRDefault="006F6F82" w:rsidP="006F6F82">
            <w:pPr>
              <w:spacing w:line="280" w:lineRule="exact"/>
              <w:jc w:val="both"/>
              <w:rPr>
                <w:rFonts w:ascii="Cambria" w:hAnsi="Cambria"/>
                <w:sz w:val="22"/>
                <w:szCs w:val="22"/>
              </w:rPr>
            </w:pPr>
            <w:r w:rsidRPr="0088561A">
              <w:rPr>
                <w:rFonts w:ascii="Cambria" w:hAnsi="Cambria"/>
                <w:sz w:val="22"/>
                <w:szCs w:val="22"/>
              </w:rPr>
              <w:t>77000430</w:t>
            </w:r>
          </w:p>
        </w:tc>
        <w:tc>
          <w:tcPr>
            <w:tcW w:w="4505" w:type="dxa"/>
            <w:shd w:val="clear" w:color="auto" w:fill="auto"/>
          </w:tcPr>
          <w:p w14:paraId="1FD7D068" w14:textId="77777777" w:rsidR="006F6F82" w:rsidRPr="0088561A" w:rsidRDefault="006F6F82" w:rsidP="006F6F82">
            <w:pPr>
              <w:spacing w:line="280" w:lineRule="exact"/>
              <w:jc w:val="both"/>
              <w:rPr>
                <w:rFonts w:ascii="Cambria" w:hAnsi="Cambria"/>
                <w:sz w:val="22"/>
                <w:szCs w:val="22"/>
              </w:rPr>
            </w:pPr>
            <w:r w:rsidRPr="0088561A">
              <w:rPr>
                <w:rFonts w:ascii="Cambria" w:hAnsi="Cambria"/>
                <w:sz w:val="22"/>
                <w:szCs w:val="22"/>
              </w:rPr>
              <w:t>-</w:t>
            </w:r>
          </w:p>
        </w:tc>
      </w:tr>
      <w:tr w:rsidR="006F6F82" w:rsidRPr="0088561A" w14:paraId="0AC00DF7" w14:textId="77777777" w:rsidTr="007D104E">
        <w:tc>
          <w:tcPr>
            <w:tcW w:w="4504" w:type="dxa"/>
            <w:shd w:val="clear" w:color="auto" w:fill="auto"/>
          </w:tcPr>
          <w:p w14:paraId="2D521DD9" w14:textId="77777777" w:rsidR="006F6F82" w:rsidRPr="0088561A" w:rsidRDefault="006F6F82" w:rsidP="006F6F82">
            <w:pPr>
              <w:spacing w:line="280" w:lineRule="exact"/>
              <w:jc w:val="both"/>
              <w:rPr>
                <w:rFonts w:ascii="Cambria" w:hAnsi="Cambria"/>
                <w:sz w:val="22"/>
                <w:szCs w:val="22"/>
              </w:rPr>
            </w:pPr>
            <w:r w:rsidRPr="0088561A">
              <w:rPr>
                <w:rFonts w:ascii="Cambria" w:hAnsi="Cambria"/>
                <w:sz w:val="22"/>
                <w:szCs w:val="22"/>
              </w:rPr>
              <w:t>Tule 7, Saue linn</w:t>
            </w:r>
          </w:p>
        </w:tc>
        <w:tc>
          <w:tcPr>
            <w:tcW w:w="4505" w:type="dxa"/>
            <w:shd w:val="clear" w:color="auto" w:fill="auto"/>
          </w:tcPr>
          <w:p w14:paraId="424FCEDF" w14:textId="77777777" w:rsidR="006F6F82" w:rsidRPr="0088561A" w:rsidRDefault="006F6F82" w:rsidP="006F6F82">
            <w:pPr>
              <w:spacing w:line="280" w:lineRule="exact"/>
              <w:jc w:val="both"/>
              <w:rPr>
                <w:rFonts w:ascii="Cambria" w:hAnsi="Cambria"/>
                <w:sz w:val="22"/>
                <w:szCs w:val="22"/>
              </w:rPr>
            </w:pPr>
            <w:r w:rsidRPr="0088561A">
              <w:rPr>
                <w:rFonts w:ascii="Cambria" w:hAnsi="Cambria"/>
                <w:sz w:val="22"/>
                <w:szCs w:val="22"/>
              </w:rPr>
              <w:t>-</w:t>
            </w:r>
          </w:p>
        </w:tc>
      </w:tr>
      <w:tr w:rsidR="006F6F82" w:rsidRPr="0088561A" w14:paraId="43502EFB" w14:textId="77777777" w:rsidTr="007D104E">
        <w:tc>
          <w:tcPr>
            <w:tcW w:w="4504" w:type="dxa"/>
            <w:shd w:val="clear" w:color="auto" w:fill="auto"/>
          </w:tcPr>
          <w:p w14:paraId="04E4851D" w14:textId="38B3A1A4" w:rsidR="006F6F82" w:rsidRPr="0088561A" w:rsidRDefault="006F6F82" w:rsidP="006F6F82">
            <w:pPr>
              <w:spacing w:line="280" w:lineRule="exact"/>
              <w:jc w:val="both"/>
              <w:rPr>
                <w:rFonts w:ascii="Cambria" w:hAnsi="Cambria"/>
                <w:sz w:val="22"/>
                <w:szCs w:val="22"/>
              </w:rPr>
            </w:pPr>
            <w:r w:rsidRPr="0088561A">
              <w:rPr>
                <w:rFonts w:ascii="Cambria" w:hAnsi="Cambria"/>
                <w:sz w:val="22"/>
                <w:szCs w:val="22"/>
              </w:rPr>
              <w:t>Saue vald, Harju maakond 76505</w:t>
            </w:r>
          </w:p>
        </w:tc>
        <w:tc>
          <w:tcPr>
            <w:tcW w:w="4505" w:type="dxa"/>
            <w:shd w:val="clear" w:color="auto" w:fill="auto"/>
          </w:tcPr>
          <w:p w14:paraId="4DD36ED8" w14:textId="77777777" w:rsidR="006F6F82" w:rsidRPr="0088561A" w:rsidRDefault="006F6F82" w:rsidP="006F6F82">
            <w:pPr>
              <w:spacing w:line="280" w:lineRule="exact"/>
              <w:jc w:val="both"/>
              <w:rPr>
                <w:rFonts w:ascii="Cambria" w:hAnsi="Cambria"/>
                <w:sz w:val="22"/>
                <w:szCs w:val="22"/>
              </w:rPr>
            </w:pPr>
            <w:r w:rsidRPr="0088561A">
              <w:rPr>
                <w:rFonts w:ascii="Cambria" w:hAnsi="Cambria"/>
                <w:sz w:val="22"/>
                <w:szCs w:val="22"/>
              </w:rPr>
              <w:t>-</w:t>
            </w:r>
          </w:p>
        </w:tc>
      </w:tr>
      <w:tr w:rsidR="006F6F82" w:rsidRPr="0088561A" w14:paraId="47B7AD1E" w14:textId="77777777" w:rsidTr="007D104E">
        <w:tc>
          <w:tcPr>
            <w:tcW w:w="4504" w:type="dxa"/>
            <w:shd w:val="clear" w:color="auto" w:fill="auto"/>
          </w:tcPr>
          <w:p w14:paraId="76273D34" w14:textId="77777777" w:rsidR="006F6F82" w:rsidRPr="0088561A" w:rsidRDefault="008929DB" w:rsidP="006F6F82">
            <w:pPr>
              <w:spacing w:line="280" w:lineRule="exact"/>
              <w:jc w:val="both"/>
              <w:rPr>
                <w:rFonts w:ascii="Cambria" w:hAnsi="Cambria"/>
                <w:sz w:val="22"/>
                <w:szCs w:val="22"/>
              </w:rPr>
            </w:pPr>
            <w:hyperlink r:id="rId11" w:history="1">
              <w:r w:rsidR="006F6F82" w:rsidRPr="0088561A">
                <w:rPr>
                  <w:rStyle w:val="Hyperlink"/>
                  <w:rFonts w:ascii="Cambria" w:hAnsi="Cambria"/>
                  <w:sz w:val="22"/>
                  <w:szCs w:val="22"/>
                </w:rPr>
                <w:t>info@sauevald.ee</w:t>
              </w:r>
            </w:hyperlink>
            <w:r w:rsidR="006F6F82" w:rsidRPr="0088561A">
              <w:rPr>
                <w:rFonts w:ascii="Cambria" w:hAnsi="Cambria"/>
                <w:sz w:val="22"/>
                <w:szCs w:val="22"/>
              </w:rPr>
              <w:t xml:space="preserve"> </w:t>
            </w:r>
          </w:p>
        </w:tc>
        <w:tc>
          <w:tcPr>
            <w:tcW w:w="4505" w:type="dxa"/>
            <w:shd w:val="clear" w:color="auto" w:fill="auto"/>
          </w:tcPr>
          <w:p w14:paraId="5A63F4EA" w14:textId="77777777" w:rsidR="006F6F82" w:rsidRPr="0088561A" w:rsidRDefault="006F6F82" w:rsidP="006F6F82">
            <w:pPr>
              <w:spacing w:line="280" w:lineRule="exact"/>
              <w:jc w:val="both"/>
              <w:rPr>
                <w:rFonts w:ascii="Cambria" w:hAnsi="Cambria"/>
                <w:sz w:val="22"/>
                <w:szCs w:val="22"/>
              </w:rPr>
            </w:pPr>
            <w:r w:rsidRPr="0088561A">
              <w:rPr>
                <w:rFonts w:ascii="Cambria" w:hAnsi="Cambria"/>
                <w:sz w:val="22"/>
                <w:szCs w:val="22"/>
              </w:rPr>
              <w:t>-</w:t>
            </w:r>
          </w:p>
        </w:tc>
      </w:tr>
      <w:tr w:rsidR="006F6F82" w:rsidRPr="0088561A" w14:paraId="41A61FD5" w14:textId="77777777" w:rsidTr="007D104E">
        <w:tc>
          <w:tcPr>
            <w:tcW w:w="4504" w:type="dxa"/>
            <w:shd w:val="clear" w:color="auto" w:fill="auto"/>
          </w:tcPr>
          <w:p w14:paraId="6C793841" w14:textId="77777777" w:rsidR="006F6F82" w:rsidRPr="0088561A" w:rsidRDefault="006F6F82" w:rsidP="006F6F82">
            <w:pPr>
              <w:spacing w:line="280" w:lineRule="exact"/>
              <w:jc w:val="both"/>
              <w:rPr>
                <w:rFonts w:ascii="Cambria" w:hAnsi="Cambria"/>
                <w:sz w:val="22"/>
                <w:szCs w:val="22"/>
              </w:rPr>
            </w:pPr>
          </w:p>
        </w:tc>
        <w:tc>
          <w:tcPr>
            <w:tcW w:w="4505" w:type="dxa"/>
            <w:shd w:val="clear" w:color="auto" w:fill="auto"/>
          </w:tcPr>
          <w:p w14:paraId="01700616" w14:textId="77777777" w:rsidR="006F6F82" w:rsidRPr="0088561A" w:rsidRDefault="006F6F82" w:rsidP="006F6F82">
            <w:pPr>
              <w:spacing w:line="280" w:lineRule="exact"/>
              <w:jc w:val="both"/>
              <w:rPr>
                <w:rFonts w:ascii="Cambria" w:hAnsi="Cambria"/>
                <w:sz w:val="22"/>
                <w:szCs w:val="22"/>
              </w:rPr>
            </w:pPr>
          </w:p>
        </w:tc>
      </w:tr>
      <w:tr w:rsidR="006F6F82" w:rsidRPr="0088561A" w14:paraId="3550A641" w14:textId="77777777" w:rsidTr="007D104E">
        <w:tc>
          <w:tcPr>
            <w:tcW w:w="4504" w:type="dxa"/>
            <w:shd w:val="clear" w:color="auto" w:fill="auto"/>
          </w:tcPr>
          <w:p w14:paraId="1D1FFDCE" w14:textId="77777777" w:rsidR="006F6F82" w:rsidRPr="0088561A" w:rsidRDefault="006F6F82" w:rsidP="006F6F82">
            <w:pPr>
              <w:spacing w:line="280" w:lineRule="exact"/>
              <w:jc w:val="both"/>
              <w:rPr>
                <w:rFonts w:ascii="Cambria" w:hAnsi="Cambria"/>
                <w:sz w:val="22"/>
                <w:szCs w:val="22"/>
              </w:rPr>
            </w:pPr>
            <w:r w:rsidRPr="0088561A">
              <w:rPr>
                <w:rFonts w:ascii="Cambria" w:hAnsi="Cambria"/>
                <w:sz w:val="22"/>
                <w:szCs w:val="22"/>
              </w:rPr>
              <w:t>(allkirjastatud digitaalselt)</w:t>
            </w:r>
          </w:p>
        </w:tc>
        <w:tc>
          <w:tcPr>
            <w:tcW w:w="4505" w:type="dxa"/>
            <w:shd w:val="clear" w:color="auto" w:fill="auto"/>
          </w:tcPr>
          <w:p w14:paraId="6F589B74" w14:textId="77777777" w:rsidR="006F6F82" w:rsidRPr="0088561A" w:rsidRDefault="006F6F82" w:rsidP="006F6F82">
            <w:pPr>
              <w:spacing w:line="280" w:lineRule="exact"/>
              <w:jc w:val="both"/>
              <w:rPr>
                <w:rFonts w:ascii="Cambria" w:hAnsi="Cambria"/>
                <w:sz w:val="22"/>
                <w:szCs w:val="22"/>
              </w:rPr>
            </w:pPr>
            <w:r w:rsidRPr="0088561A">
              <w:rPr>
                <w:rFonts w:ascii="Cambria" w:hAnsi="Cambria"/>
                <w:sz w:val="22"/>
                <w:szCs w:val="22"/>
              </w:rPr>
              <w:t>(allkirjastatud digitaalselt)</w:t>
            </w:r>
            <w:r w:rsidRPr="0088561A">
              <w:rPr>
                <w:rFonts w:ascii="Cambria" w:hAnsi="Cambria"/>
                <w:sz w:val="22"/>
                <w:szCs w:val="22"/>
              </w:rPr>
              <w:tab/>
            </w:r>
          </w:p>
        </w:tc>
      </w:tr>
      <w:tr w:rsidR="006F6F82" w:rsidRPr="0088561A" w14:paraId="3CFD7E5A" w14:textId="77777777" w:rsidTr="007D104E">
        <w:tc>
          <w:tcPr>
            <w:tcW w:w="4504" w:type="dxa"/>
            <w:shd w:val="clear" w:color="auto" w:fill="auto"/>
          </w:tcPr>
          <w:p w14:paraId="647AC135" w14:textId="77777777" w:rsidR="0064653F" w:rsidRPr="0088561A" w:rsidRDefault="0064653F" w:rsidP="006F6F82">
            <w:pPr>
              <w:spacing w:line="280" w:lineRule="exact"/>
              <w:jc w:val="both"/>
              <w:rPr>
                <w:rFonts w:ascii="Cambria" w:hAnsi="Cambria"/>
                <w:sz w:val="22"/>
                <w:szCs w:val="22"/>
              </w:rPr>
            </w:pPr>
            <w:r w:rsidRPr="0088561A">
              <w:rPr>
                <w:rFonts w:ascii="Cambria" w:hAnsi="Cambria"/>
                <w:sz w:val="22"/>
                <w:szCs w:val="22"/>
              </w:rPr>
              <w:t>Andres Laisk</w:t>
            </w:r>
          </w:p>
          <w:p w14:paraId="7206E1DA" w14:textId="5B6FA0DA" w:rsidR="0064653F" w:rsidRPr="0088561A" w:rsidRDefault="0064653F" w:rsidP="006F6F82">
            <w:pPr>
              <w:spacing w:line="280" w:lineRule="exact"/>
              <w:jc w:val="both"/>
              <w:rPr>
                <w:rFonts w:ascii="Cambria" w:hAnsi="Cambria"/>
                <w:sz w:val="22"/>
                <w:szCs w:val="22"/>
              </w:rPr>
            </w:pPr>
          </w:p>
        </w:tc>
        <w:tc>
          <w:tcPr>
            <w:tcW w:w="4505" w:type="dxa"/>
            <w:shd w:val="clear" w:color="auto" w:fill="auto"/>
          </w:tcPr>
          <w:p w14:paraId="0D136B06" w14:textId="77777777" w:rsidR="006F6F82" w:rsidRPr="0088561A" w:rsidRDefault="006F6F82" w:rsidP="006F6F82">
            <w:pPr>
              <w:spacing w:line="280" w:lineRule="exact"/>
              <w:jc w:val="both"/>
              <w:rPr>
                <w:rFonts w:ascii="Cambria" w:hAnsi="Cambria"/>
                <w:sz w:val="22"/>
                <w:szCs w:val="22"/>
              </w:rPr>
            </w:pPr>
            <w:r w:rsidRPr="0088561A">
              <w:rPr>
                <w:rFonts w:ascii="Cambria" w:hAnsi="Cambria"/>
                <w:sz w:val="22"/>
                <w:szCs w:val="22"/>
              </w:rPr>
              <w:t>-</w:t>
            </w:r>
          </w:p>
        </w:tc>
      </w:tr>
      <w:tr w:rsidR="006F6F82" w:rsidRPr="0088561A" w14:paraId="5A83A64A" w14:textId="77777777" w:rsidTr="007D104E">
        <w:tc>
          <w:tcPr>
            <w:tcW w:w="4504" w:type="dxa"/>
            <w:shd w:val="clear" w:color="auto" w:fill="auto"/>
          </w:tcPr>
          <w:p w14:paraId="63E50CDF" w14:textId="77777777" w:rsidR="006F6F82" w:rsidRPr="0088561A" w:rsidRDefault="006F6F82" w:rsidP="006F6F82">
            <w:pPr>
              <w:spacing w:line="280" w:lineRule="exact"/>
              <w:jc w:val="both"/>
              <w:rPr>
                <w:rFonts w:ascii="Cambria" w:hAnsi="Cambria"/>
                <w:sz w:val="22"/>
                <w:szCs w:val="22"/>
              </w:rPr>
            </w:pPr>
            <w:r w:rsidRPr="0088561A">
              <w:rPr>
                <w:rFonts w:ascii="Cambria" w:hAnsi="Cambria"/>
                <w:sz w:val="22"/>
                <w:szCs w:val="22"/>
              </w:rPr>
              <w:t>vallavanem</w:t>
            </w:r>
          </w:p>
        </w:tc>
        <w:tc>
          <w:tcPr>
            <w:tcW w:w="4505" w:type="dxa"/>
            <w:shd w:val="clear" w:color="auto" w:fill="auto"/>
          </w:tcPr>
          <w:p w14:paraId="652BC078" w14:textId="77777777" w:rsidR="006F6F82" w:rsidRPr="0088561A" w:rsidRDefault="006F6F82" w:rsidP="006F6F82">
            <w:pPr>
              <w:spacing w:line="280" w:lineRule="exact"/>
              <w:jc w:val="both"/>
              <w:rPr>
                <w:rFonts w:ascii="Cambria" w:hAnsi="Cambria"/>
                <w:sz w:val="22"/>
                <w:szCs w:val="22"/>
              </w:rPr>
            </w:pPr>
            <w:r w:rsidRPr="0088561A">
              <w:rPr>
                <w:rFonts w:ascii="Cambria" w:hAnsi="Cambria"/>
                <w:sz w:val="22"/>
                <w:szCs w:val="22"/>
              </w:rPr>
              <w:t>-</w:t>
            </w:r>
          </w:p>
        </w:tc>
      </w:tr>
      <w:tr w:rsidR="006F6F82" w:rsidRPr="0088561A" w14:paraId="2C0D5C64" w14:textId="77777777" w:rsidTr="007D104E">
        <w:tc>
          <w:tcPr>
            <w:tcW w:w="4504" w:type="dxa"/>
            <w:shd w:val="clear" w:color="auto" w:fill="auto"/>
          </w:tcPr>
          <w:p w14:paraId="078F57E7" w14:textId="77777777" w:rsidR="006F6F82" w:rsidRPr="0088561A" w:rsidRDefault="006F6F82" w:rsidP="006F6F82">
            <w:pPr>
              <w:spacing w:line="280" w:lineRule="exact"/>
              <w:jc w:val="both"/>
              <w:rPr>
                <w:rFonts w:ascii="Cambria" w:hAnsi="Cambria"/>
                <w:sz w:val="22"/>
                <w:szCs w:val="22"/>
              </w:rPr>
            </w:pPr>
          </w:p>
        </w:tc>
        <w:tc>
          <w:tcPr>
            <w:tcW w:w="4505" w:type="dxa"/>
            <w:shd w:val="clear" w:color="auto" w:fill="auto"/>
          </w:tcPr>
          <w:p w14:paraId="212BE56D" w14:textId="77777777" w:rsidR="006F6F82" w:rsidRPr="0088561A" w:rsidRDefault="006F6F82" w:rsidP="006F6F82">
            <w:pPr>
              <w:spacing w:line="280" w:lineRule="exact"/>
              <w:jc w:val="both"/>
              <w:rPr>
                <w:rFonts w:ascii="Cambria" w:hAnsi="Cambria"/>
                <w:sz w:val="22"/>
                <w:szCs w:val="22"/>
              </w:rPr>
            </w:pPr>
          </w:p>
        </w:tc>
      </w:tr>
    </w:tbl>
    <w:p w14:paraId="7812D406" w14:textId="77777777" w:rsidR="007A277B" w:rsidRPr="0088561A" w:rsidRDefault="007A277B" w:rsidP="007A277B">
      <w:pPr>
        <w:spacing w:line="280" w:lineRule="exact"/>
        <w:jc w:val="both"/>
        <w:rPr>
          <w:rFonts w:ascii="Cambria" w:hAnsi="Cambria"/>
          <w:sz w:val="22"/>
          <w:szCs w:val="22"/>
        </w:rPr>
      </w:pPr>
    </w:p>
    <w:p w14:paraId="055CE331" w14:textId="77777777" w:rsidR="007A277B" w:rsidRPr="0088561A" w:rsidRDefault="007A277B" w:rsidP="007A277B">
      <w:pPr>
        <w:spacing w:line="280" w:lineRule="exact"/>
        <w:rPr>
          <w:rFonts w:ascii="Cambria" w:hAnsi="Cambria"/>
          <w:sz w:val="22"/>
          <w:szCs w:val="22"/>
        </w:rPr>
      </w:pPr>
    </w:p>
    <w:p w14:paraId="5EF0A307" w14:textId="77777777" w:rsidR="00104EE8" w:rsidRPr="0088561A" w:rsidRDefault="00104EE8" w:rsidP="00BB20FE">
      <w:pPr>
        <w:rPr>
          <w:rFonts w:ascii="Cambria" w:hAnsi="Cambria"/>
          <w:sz w:val="22"/>
          <w:szCs w:val="22"/>
        </w:rPr>
      </w:pPr>
    </w:p>
    <w:sectPr w:rsidR="00104EE8" w:rsidRPr="0088561A" w:rsidSect="00860778">
      <w:headerReference w:type="default" r:id="rId12"/>
      <w:pgSz w:w="11909" w:h="16834" w:code="9"/>
      <w:pgMar w:top="1418" w:right="1136" w:bottom="1418" w:left="1418" w:header="992" w:footer="862"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A77722" w14:textId="77777777" w:rsidR="004D5928" w:rsidRDefault="004D5928" w:rsidP="00227E66">
      <w:r>
        <w:separator/>
      </w:r>
    </w:p>
  </w:endnote>
  <w:endnote w:type="continuationSeparator" w:id="0">
    <w:p w14:paraId="1272D54D" w14:textId="77777777" w:rsidR="004D5928" w:rsidRDefault="004D5928" w:rsidP="00227E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Verdana">
    <w:panose1 w:val="020B0604030504040204"/>
    <w:charset w:val="BA"/>
    <w:family w:val="swiss"/>
    <w:pitch w:val="variable"/>
    <w:sig w:usb0="A00006FF" w:usb1="4000205B" w:usb2="00000010" w:usb3="00000000" w:csb0="0000019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AB6261" w14:textId="77777777" w:rsidR="004D5928" w:rsidRDefault="004D5928" w:rsidP="00227E66">
      <w:r>
        <w:separator/>
      </w:r>
    </w:p>
  </w:footnote>
  <w:footnote w:type="continuationSeparator" w:id="0">
    <w:p w14:paraId="73A21C56" w14:textId="77777777" w:rsidR="004D5928" w:rsidRDefault="004D5928" w:rsidP="00227E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E32ED8" w14:textId="16C5FE4B" w:rsidR="00D170BB" w:rsidRPr="00D170BB" w:rsidRDefault="003E2951" w:rsidP="00D170BB">
    <w:pPr>
      <w:tabs>
        <w:tab w:val="center" w:pos="4536"/>
        <w:tab w:val="right" w:pos="9072"/>
      </w:tabs>
      <w:jc w:val="right"/>
      <w:rPr>
        <w:rFonts w:ascii="Cambria" w:hAnsi="Cambria"/>
      </w:rPr>
    </w:pPr>
    <w:r>
      <w:rPr>
        <w:rFonts w:ascii="Cambria" w:hAnsi="Cambria"/>
      </w:rPr>
      <w:t>Alla lihthanke piirmäära jääv hange „</w:t>
    </w:r>
    <w:r w:rsidR="00046671">
      <w:rPr>
        <w:rFonts w:ascii="Cambria" w:hAnsi="Cambria"/>
      </w:rPr>
      <w:t>Ruila mõisa pargi hoolduskava koostamine</w:t>
    </w:r>
    <w:r>
      <w:rPr>
        <w:rFonts w:ascii="Cambria" w:hAnsi="Cambria"/>
      </w:rPr>
      <w:t>“</w:t>
    </w:r>
  </w:p>
  <w:p w14:paraId="6746EA9D" w14:textId="77777777" w:rsidR="006B3810" w:rsidRDefault="008929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72270"/>
    <w:multiLevelType w:val="multilevel"/>
    <w:tmpl w:val="B49C6742"/>
    <w:lvl w:ilvl="0">
      <w:start w:val="1"/>
      <w:numFmt w:val="decimal"/>
      <w:lvlText w:val="%1."/>
      <w:lvlJc w:val="left"/>
      <w:pPr>
        <w:ind w:left="708" w:hanging="708"/>
      </w:pPr>
      <w:rPr>
        <w:rFonts w:hint="default"/>
      </w:rPr>
    </w:lvl>
    <w:lvl w:ilvl="1">
      <w:start w:val="1"/>
      <w:numFmt w:val="decimal"/>
      <w:isLgl/>
      <w:lvlText w:val="%1.%2."/>
      <w:lvlJc w:val="left"/>
      <w:pPr>
        <w:ind w:left="708" w:hanging="708"/>
      </w:pPr>
      <w:rPr>
        <w:rFonts w:hint="default"/>
        <w:b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 w15:restartNumberingAfterBreak="0">
    <w:nsid w:val="24580CF4"/>
    <w:multiLevelType w:val="multilevel"/>
    <w:tmpl w:val="440ABE86"/>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b w:val="0"/>
        <w:color w:val="auto"/>
      </w:rPr>
    </w:lvl>
    <w:lvl w:ilvl="2">
      <w:start w:val="1"/>
      <w:numFmt w:val="decimal"/>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 w15:restartNumberingAfterBreak="0">
    <w:nsid w:val="2D6E0897"/>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30EF7826"/>
    <w:multiLevelType w:val="multilevel"/>
    <w:tmpl w:val="7D3C0248"/>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46D05478"/>
    <w:multiLevelType w:val="hybridMultilevel"/>
    <w:tmpl w:val="B1708F9C"/>
    <w:lvl w:ilvl="0" w:tplc="6EB23174">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6BAE35C6"/>
    <w:multiLevelType w:val="multilevel"/>
    <w:tmpl w:val="D31EC3F4"/>
    <w:lvl w:ilvl="0">
      <w:start w:val="1"/>
      <w:numFmt w:val="decimal"/>
      <w:lvlText w:val="%1."/>
      <w:lvlJc w:val="left"/>
      <w:pPr>
        <w:tabs>
          <w:tab w:val="num" w:pos="720"/>
        </w:tabs>
        <w:ind w:left="851" w:hanging="851"/>
      </w:pPr>
      <w:rPr>
        <w:rFonts w:hint="default"/>
        <w:b/>
      </w:rPr>
    </w:lvl>
    <w:lvl w:ilvl="1">
      <w:start w:val="1"/>
      <w:numFmt w:val="decimal"/>
      <w:isLgl/>
      <w:lvlText w:val="%1.%2."/>
      <w:lvlJc w:val="left"/>
      <w:pPr>
        <w:tabs>
          <w:tab w:val="num" w:pos="720"/>
        </w:tabs>
        <w:ind w:left="567" w:hanging="567"/>
      </w:pPr>
      <w:rPr>
        <w:rFonts w:ascii="Verdana" w:hAnsi="Verdana" w:hint="default"/>
        <w:b w:val="0"/>
        <w:i w:val="0"/>
        <w:color w:val="auto"/>
        <w:sz w:val="18"/>
        <w:szCs w:val="18"/>
      </w:rPr>
    </w:lvl>
    <w:lvl w:ilvl="2">
      <w:start w:val="1"/>
      <w:numFmt w:val="decimal"/>
      <w:isLgl/>
      <w:lvlText w:val="%1.%2.%3."/>
      <w:lvlJc w:val="left"/>
      <w:pPr>
        <w:tabs>
          <w:tab w:val="num" w:pos="1287"/>
        </w:tabs>
        <w:ind w:left="1287" w:hanging="720"/>
      </w:pPr>
      <w:rPr>
        <w:rFonts w:hint="default"/>
        <w:b w:val="0"/>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800"/>
        </w:tabs>
        <w:ind w:left="1800" w:hanging="144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520"/>
        </w:tabs>
        <w:ind w:left="2520" w:hanging="216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6" w15:restartNumberingAfterBreak="0">
    <w:nsid w:val="70EA1929"/>
    <w:multiLevelType w:val="multilevel"/>
    <w:tmpl w:val="8CDAF962"/>
    <w:lvl w:ilvl="0">
      <w:start w:val="1"/>
      <w:numFmt w:val="decimal"/>
      <w:lvlText w:val="%1."/>
      <w:lvlJc w:val="left"/>
      <w:pPr>
        <w:ind w:left="360" w:hanging="360"/>
      </w:pPr>
      <w:rPr>
        <w:rFonts w:hint="default"/>
        <w:b/>
        <w:i w:val="0"/>
      </w:rPr>
    </w:lvl>
    <w:lvl w:ilvl="1">
      <w:start w:val="1"/>
      <w:numFmt w:val="decimal"/>
      <w:isLgl/>
      <w:lvlText w:val="%1.%2"/>
      <w:lvlJc w:val="left"/>
      <w:pPr>
        <w:ind w:left="360" w:hanging="360"/>
      </w:pPr>
      <w:rPr>
        <w:rFonts w:hint="default"/>
        <w:b w:val="0"/>
        <w:i w:val="0"/>
      </w:rPr>
    </w:lvl>
    <w:lvl w:ilvl="2">
      <w:start w:val="1"/>
      <w:numFmt w:val="decimal"/>
      <w:isLgl/>
      <w:lvlText w:val="%1.%2.%3"/>
      <w:lvlJc w:val="left"/>
      <w:pPr>
        <w:ind w:left="1080" w:hanging="720"/>
      </w:pPr>
      <w:rPr>
        <w:rFonts w:hint="default"/>
        <w:b w:val="0"/>
        <w:i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744C5560"/>
    <w:multiLevelType w:val="multilevel"/>
    <w:tmpl w:val="8218421A"/>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b w:val="0"/>
        <w:color w:val="000000" w:themeColor="text1"/>
      </w:rPr>
    </w:lvl>
    <w:lvl w:ilvl="2">
      <w:start w:val="1"/>
      <w:numFmt w:val="decimal"/>
      <w:isLgl/>
      <w:lvlText w:val="%1.%2.%3."/>
      <w:lvlJc w:val="left"/>
      <w:pPr>
        <w:ind w:left="1287" w:hanging="720"/>
      </w:pPr>
      <w:rPr>
        <w:rFonts w:hint="default"/>
        <w:b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4"/>
  </w:num>
  <w:num w:numId="2">
    <w:abstractNumId w:val="7"/>
  </w:num>
  <w:num w:numId="3">
    <w:abstractNumId w:val="3"/>
  </w:num>
  <w:num w:numId="4">
    <w:abstractNumId w:val="2"/>
  </w:num>
  <w:num w:numId="5">
    <w:abstractNumId w:val="5"/>
  </w:num>
  <w:num w:numId="6">
    <w:abstractNumId w:val="6"/>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514B"/>
    <w:rsid w:val="00010CDB"/>
    <w:rsid w:val="00036D7F"/>
    <w:rsid w:val="000404FE"/>
    <w:rsid w:val="00046671"/>
    <w:rsid w:val="000475DF"/>
    <w:rsid w:val="00096C8F"/>
    <w:rsid w:val="000A31CA"/>
    <w:rsid w:val="000B20E1"/>
    <w:rsid w:val="000D430B"/>
    <w:rsid w:val="000F25A8"/>
    <w:rsid w:val="00102F76"/>
    <w:rsid w:val="00104EE8"/>
    <w:rsid w:val="00105A58"/>
    <w:rsid w:val="00114430"/>
    <w:rsid w:val="001201E7"/>
    <w:rsid w:val="00153CD3"/>
    <w:rsid w:val="001912E2"/>
    <w:rsid w:val="001A6631"/>
    <w:rsid w:val="001E1E40"/>
    <w:rsid w:val="001E24BD"/>
    <w:rsid w:val="00203B53"/>
    <w:rsid w:val="00224DCF"/>
    <w:rsid w:val="00227E66"/>
    <w:rsid w:val="00230DB0"/>
    <w:rsid w:val="002343A5"/>
    <w:rsid w:val="00241BC6"/>
    <w:rsid w:val="00242DD5"/>
    <w:rsid w:val="002450B1"/>
    <w:rsid w:val="00245AE3"/>
    <w:rsid w:val="002507BB"/>
    <w:rsid w:val="002718A3"/>
    <w:rsid w:val="002A6A77"/>
    <w:rsid w:val="002B1B4F"/>
    <w:rsid w:val="002B370C"/>
    <w:rsid w:val="002B4F8A"/>
    <w:rsid w:val="002C61DC"/>
    <w:rsid w:val="002D2E9B"/>
    <w:rsid w:val="002E1803"/>
    <w:rsid w:val="00307166"/>
    <w:rsid w:val="0031383E"/>
    <w:rsid w:val="003157F2"/>
    <w:rsid w:val="00322C99"/>
    <w:rsid w:val="00324C38"/>
    <w:rsid w:val="00330475"/>
    <w:rsid w:val="00331BEA"/>
    <w:rsid w:val="00335D91"/>
    <w:rsid w:val="003417FB"/>
    <w:rsid w:val="003537FD"/>
    <w:rsid w:val="00354E6E"/>
    <w:rsid w:val="00381143"/>
    <w:rsid w:val="00386D64"/>
    <w:rsid w:val="003B5C14"/>
    <w:rsid w:val="003C28DB"/>
    <w:rsid w:val="003D4588"/>
    <w:rsid w:val="003D5730"/>
    <w:rsid w:val="003E2951"/>
    <w:rsid w:val="003E3FA1"/>
    <w:rsid w:val="003E3FB1"/>
    <w:rsid w:val="003E6C12"/>
    <w:rsid w:val="003F5157"/>
    <w:rsid w:val="00402606"/>
    <w:rsid w:val="0042523C"/>
    <w:rsid w:val="00431A15"/>
    <w:rsid w:val="004452DB"/>
    <w:rsid w:val="00452AD6"/>
    <w:rsid w:val="004A1DAF"/>
    <w:rsid w:val="004A3946"/>
    <w:rsid w:val="004B1999"/>
    <w:rsid w:val="004C4940"/>
    <w:rsid w:val="004D5928"/>
    <w:rsid w:val="004E0619"/>
    <w:rsid w:val="00504430"/>
    <w:rsid w:val="005210C0"/>
    <w:rsid w:val="00563AC3"/>
    <w:rsid w:val="0056514B"/>
    <w:rsid w:val="00583DE6"/>
    <w:rsid w:val="00593347"/>
    <w:rsid w:val="005D3997"/>
    <w:rsid w:val="005F3311"/>
    <w:rsid w:val="005F6430"/>
    <w:rsid w:val="0060068F"/>
    <w:rsid w:val="00622CFD"/>
    <w:rsid w:val="00630D0B"/>
    <w:rsid w:val="00632279"/>
    <w:rsid w:val="0064653F"/>
    <w:rsid w:val="00667DFA"/>
    <w:rsid w:val="006738F9"/>
    <w:rsid w:val="0067512A"/>
    <w:rsid w:val="006A2CC3"/>
    <w:rsid w:val="006A38C2"/>
    <w:rsid w:val="006B531F"/>
    <w:rsid w:val="006C3831"/>
    <w:rsid w:val="006F6F82"/>
    <w:rsid w:val="00711DC6"/>
    <w:rsid w:val="00713C6C"/>
    <w:rsid w:val="007358E7"/>
    <w:rsid w:val="00737629"/>
    <w:rsid w:val="00737832"/>
    <w:rsid w:val="00757A54"/>
    <w:rsid w:val="007743CC"/>
    <w:rsid w:val="00787048"/>
    <w:rsid w:val="00794910"/>
    <w:rsid w:val="007A277B"/>
    <w:rsid w:val="007A40C9"/>
    <w:rsid w:val="00821219"/>
    <w:rsid w:val="00824182"/>
    <w:rsid w:val="00846343"/>
    <w:rsid w:val="00846840"/>
    <w:rsid w:val="00860778"/>
    <w:rsid w:val="00864BFC"/>
    <w:rsid w:val="0088561A"/>
    <w:rsid w:val="00893677"/>
    <w:rsid w:val="008B475F"/>
    <w:rsid w:val="008D0511"/>
    <w:rsid w:val="008F0540"/>
    <w:rsid w:val="009000BA"/>
    <w:rsid w:val="009038D4"/>
    <w:rsid w:val="00926741"/>
    <w:rsid w:val="00947D93"/>
    <w:rsid w:val="009571E2"/>
    <w:rsid w:val="00960198"/>
    <w:rsid w:val="009676A9"/>
    <w:rsid w:val="009C15E8"/>
    <w:rsid w:val="009D0F67"/>
    <w:rsid w:val="009E7186"/>
    <w:rsid w:val="009F37B8"/>
    <w:rsid w:val="00A01E58"/>
    <w:rsid w:val="00A1328E"/>
    <w:rsid w:val="00A228A4"/>
    <w:rsid w:val="00A268BB"/>
    <w:rsid w:val="00A36665"/>
    <w:rsid w:val="00A46DB2"/>
    <w:rsid w:val="00A50DDE"/>
    <w:rsid w:val="00A679B8"/>
    <w:rsid w:val="00A81509"/>
    <w:rsid w:val="00A92069"/>
    <w:rsid w:val="00A938CB"/>
    <w:rsid w:val="00A973C8"/>
    <w:rsid w:val="00AA0768"/>
    <w:rsid w:val="00AA28B8"/>
    <w:rsid w:val="00AA3F0E"/>
    <w:rsid w:val="00AC208A"/>
    <w:rsid w:val="00AD5BD9"/>
    <w:rsid w:val="00AF0145"/>
    <w:rsid w:val="00B041A0"/>
    <w:rsid w:val="00B14FCB"/>
    <w:rsid w:val="00B41A85"/>
    <w:rsid w:val="00B63D3F"/>
    <w:rsid w:val="00B6719B"/>
    <w:rsid w:val="00B7157D"/>
    <w:rsid w:val="00B96600"/>
    <w:rsid w:val="00B973C5"/>
    <w:rsid w:val="00BA2A79"/>
    <w:rsid w:val="00BA6AFE"/>
    <w:rsid w:val="00BB20FE"/>
    <w:rsid w:val="00BE056E"/>
    <w:rsid w:val="00BE27DB"/>
    <w:rsid w:val="00C11778"/>
    <w:rsid w:val="00C11932"/>
    <w:rsid w:val="00C209EE"/>
    <w:rsid w:val="00C51533"/>
    <w:rsid w:val="00C60D87"/>
    <w:rsid w:val="00C91DFD"/>
    <w:rsid w:val="00C96555"/>
    <w:rsid w:val="00CB36E3"/>
    <w:rsid w:val="00CB7A82"/>
    <w:rsid w:val="00CD3A34"/>
    <w:rsid w:val="00CD675B"/>
    <w:rsid w:val="00CE0F3E"/>
    <w:rsid w:val="00CE11CB"/>
    <w:rsid w:val="00CE1AEF"/>
    <w:rsid w:val="00D12080"/>
    <w:rsid w:val="00D170BB"/>
    <w:rsid w:val="00D37AB9"/>
    <w:rsid w:val="00D52C9F"/>
    <w:rsid w:val="00D66699"/>
    <w:rsid w:val="00D7195C"/>
    <w:rsid w:val="00D71BAC"/>
    <w:rsid w:val="00D90700"/>
    <w:rsid w:val="00DB146C"/>
    <w:rsid w:val="00DB4A9E"/>
    <w:rsid w:val="00DD08C1"/>
    <w:rsid w:val="00DD65D5"/>
    <w:rsid w:val="00DE16BD"/>
    <w:rsid w:val="00DE26FB"/>
    <w:rsid w:val="00DE614D"/>
    <w:rsid w:val="00E07FD9"/>
    <w:rsid w:val="00E14A34"/>
    <w:rsid w:val="00E21BEE"/>
    <w:rsid w:val="00E253BE"/>
    <w:rsid w:val="00E30963"/>
    <w:rsid w:val="00E573C2"/>
    <w:rsid w:val="00E61338"/>
    <w:rsid w:val="00E734F9"/>
    <w:rsid w:val="00E75B53"/>
    <w:rsid w:val="00E8646F"/>
    <w:rsid w:val="00E95DDE"/>
    <w:rsid w:val="00EA125C"/>
    <w:rsid w:val="00EA534C"/>
    <w:rsid w:val="00EE3D4A"/>
    <w:rsid w:val="00EF5838"/>
    <w:rsid w:val="00F00F25"/>
    <w:rsid w:val="00F13A18"/>
    <w:rsid w:val="00F14771"/>
    <w:rsid w:val="00F17F1B"/>
    <w:rsid w:val="00F21920"/>
    <w:rsid w:val="00F260D8"/>
    <w:rsid w:val="00F378A0"/>
    <w:rsid w:val="00F67AF0"/>
    <w:rsid w:val="00F758AE"/>
    <w:rsid w:val="00F771B4"/>
    <w:rsid w:val="00F85294"/>
    <w:rsid w:val="00F858A6"/>
    <w:rsid w:val="00F92784"/>
    <w:rsid w:val="00FA7B3C"/>
    <w:rsid w:val="00FB1EF7"/>
    <w:rsid w:val="00FC0E29"/>
    <w:rsid w:val="00FD0E00"/>
    <w:rsid w:val="00FD5D7B"/>
    <w:rsid w:val="00FD7CD9"/>
    <w:rsid w:val="00FE313B"/>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BE099B"/>
  <w15:chartTrackingRefBased/>
  <w15:docId w15:val="{90E2706A-B673-4149-912C-FA742BFC4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1BEA"/>
    <w:pPr>
      <w:spacing w:after="0" w:line="240" w:lineRule="auto"/>
    </w:pPr>
    <w:rPr>
      <w:rFonts w:ascii="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475DF"/>
    <w:pPr>
      <w:tabs>
        <w:tab w:val="center" w:pos="4536"/>
        <w:tab w:val="right" w:pos="9072"/>
      </w:tabs>
    </w:pPr>
  </w:style>
  <w:style w:type="character" w:customStyle="1" w:styleId="HeaderChar">
    <w:name w:val="Header Char"/>
    <w:basedOn w:val="DefaultParagraphFont"/>
    <w:link w:val="Header"/>
    <w:uiPriority w:val="99"/>
    <w:rsid w:val="000475DF"/>
    <w:rPr>
      <w:rFonts w:ascii="Times New Roman" w:hAnsi="Times New Roman" w:cs="Times New Roman"/>
      <w:sz w:val="20"/>
      <w:szCs w:val="20"/>
    </w:rPr>
  </w:style>
  <w:style w:type="paragraph" w:styleId="Footer">
    <w:name w:val="footer"/>
    <w:basedOn w:val="Normal"/>
    <w:link w:val="FooterChar"/>
    <w:uiPriority w:val="99"/>
    <w:unhideWhenUsed/>
    <w:rsid w:val="00227E66"/>
    <w:pPr>
      <w:tabs>
        <w:tab w:val="center" w:pos="4536"/>
        <w:tab w:val="right" w:pos="9072"/>
      </w:tabs>
    </w:pPr>
  </w:style>
  <w:style w:type="character" w:customStyle="1" w:styleId="FooterChar">
    <w:name w:val="Footer Char"/>
    <w:basedOn w:val="DefaultParagraphFont"/>
    <w:link w:val="Footer"/>
    <w:uiPriority w:val="99"/>
    <w:rsid w:val="00227E66"/>
    <w:rPr>
      <w:rFonts w:ascii="Times New Roman" w:hAnsi="Times New Roman" w:cs="Times New Roman"/>
      <w:sz w:val="20"/>
      <w:szCs w:val="20"/>
    </w:rPr>
  </w:style>
  <w:style w:type="paragraph" w:styleId="ListParagraph">
    <w:name w:val="List Paragraph"/>
    <w:aliases w:val="Mummuga loetelu,Loendi l›ik"/>
    <w:basedOn w:val="Normal"/>
    <w:link w:val="ListParagraphChar"/>
    <w:uiPriority w:val="34"/>
    <w:qFormat/>
    <w:rsid w:val="00CD675B"/>
    <w:pPr>
      <w:ind w:left="720"/>
      <w:contextualSpacing/>
    </w:pPr>
  </w:style>
  <w:style w:type="paragraph" w:customStyle="1" w:styleId="Default">
    <w:name w:val="Default"/>
    <w:rsid w:val="002B4F8A"/>
    <w:pPr>
      <w:autoSpaceDE w:val="0"/>
      <w:autoSpaceDN w:val="0"/>
      <w:adjustRightInd w:val="0"/>
      <w:spacing w:after="0" w:line="240" w:lineRule="auto"/>
    </w:pPr>
    <w:rPr>
      <w:rFonts w:ascii="Times New Roman" w:eastAsiaTheme="minorHAnsi" w:hAnsi="Times New Roman" w:cs="Times New Roman"/>
      <w:color w:val="000000"/>
      <w:sz w:val="24"/>
      <w:szCs w:val="24"/>
    </w:rPr>
  </w:style>
  <w:style w:type="character" w:styleId="Hyperlink">
    <w:name w:val="Hyperlink"/>
    <w:basedOn w:val="DefaultParagraphFont"/>
    <w:uiPriority w:val="99"/>
    <w:unhideWhenUsed/>
    <w:rsid w:val="007A277B"/>
    <w:rPr>
      <w:color w:val="0563C1" w:themeColor="hyperlink"/>
      <w:u w:val="single"/>
    </w:rPr>
  </w:style>
  <w:style w:type="character" w:customStyle="1" w:styleId="ListParagraphChar">
    <w:name w:val="List Paragraph Char"/>
    <w:aliases w:val="Mummuga loetelu Char,Loendi l›ik Char"/>
    <w:basedOn w:val="DefaultParagraphFont"/>
    <w:link w:val="ListParagraph"/>
    <w:uiPriority w:val="34"/>
    <w:locked/>
    <w:rsid w:val="00F771B4"/>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415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info@sauevald.ee" TargetMode="External"/><Relationship Id="rId5" Type="http://schemas.openxmlformats.org/officeDocument/2006/relationships/styles" Target="styles.xml"/><Relationship Id="rId10" Type="http://schemas.openxmlformats.org/officeDocument/2006/relationships/hyperlink" Target="mailto:miia.kraun@sauevald.e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07C2632C70F764D9A2DE9F6B0D83C69" ma:contentTypeVersion="11" ma:contentTypeDescription="Create a new document." ma:contentTypeScope="" ma:versionID="b6575000e598a6e10e69a246995c52dc">
  <xsd:schema xmlns:xsd="http://www.w3.org/2001/XMLSchema" xmlns:xs="http://www.w3.org/2001/XMLSchema" xmlns:p="http://schemas.microsoft.com/office/2006/metadata/properties" xmlns:ns3="077e0094-e0d9-4c4e-8685-409ac9c7c8c5" xmlns:ns4="9c5cc553-961f-455e-8520-2b23497d66c1" targetNamespace="http://schemas.microsoft.com/office/2006/metadata/properties" ma:root="true" ma:fieldsID="0eea14b4ce95d46400b3f40d13ba005f" ns3:_="" ns4:_="">
    <xsd:import namespace="077e0094-e0d9-4c4e-8685-409ac9c7c8c5"/>
    <xsd:import namespace="9c5cc553-961f-455e-8520-2b23497d66c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7e0094-e0d9-4c4e-8685-409ac9c7c8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5cc553-961f-455e-8520-2b23497d66c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DA1CCEF-195E-4415-B4B2-EB03BD018DBF}">
  <ds:schemaRefs>
    <ds:schemaRef ds:uri="http://schemas.microsoft.com/sharepoint/v3/contenttype/forms"/>
  </ds:schemaRefs>
</ds:datastoreItem>
</file>

<file path=customXml/itemProps2.xml><?xml version="1.0" encoding="utf-8"?>
<ds:datastoreItem xmlns:ds="http://schemas.openxmlformats.org/officeDocument/2006/customXml" ds:itemID="{72017456-4BC4-49B7-95C5-A0ADD19336CD}">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9c5cc553-961f-455e-8520-2b23497d66c1"/>
    <ds:schemaRef ds:uri="077e0094-e0d9-4c4e-8685-409ac9c7c8c5"/>
    <ds:schemaRef ds:uri="http://www.w3.org/XML/1998/namespace"/>
    <ds:schemaRef ds:uri="http://purl.org/dc/dcmitype/"/>
  </ds:schemaRefs>
</ds:datastoreItem>
</file>

<file path=customXml/itemProps3.xml><?xml version="1.0" encoding="utf-8"?>
<ds:datastoreItem xmlns:ds="http://schemas.openxmlformats.org/officeDocument/2006/customXml" ds:itemID="{00660E6B-F34E-4ADE-9D1E-21A9954D53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7e0094-e0d9-4c4e-8685-409ac9c7c8c5"/>
    <ds:schemaRef ds:uri="9c5cc553-961f-455e-8520-2b23497d66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169</TotalTime>
  <Pages>4</Pages>
  <Words>1339</Words>
  <Characters>7767</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Saue VV EDU</Company>
  <LinksUpToDate>false</LinksUpToDate>
  <CharactersWithSpaces>9088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Marju Põllu</dc:creator>
  <cp:keywords/>
  <dc:description/>
  <cp:lastModifiedBy>Miia Kraun</cp:lastModifiedBy>
  <cp:revision>71</cp:revision>
  <dcterms:created xsi:type="dcterms:W3CDTF">2020-08-12T09:42:00Z</dcterms:created>
  <dcterms:modified xsi:type="dcterms:W3CDTF">2020-09-09T15:17:00Z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0x010100D07C2632C70F764D9A2DE9F6B0D83C69</vt:lpwstr>
  </property>
</Properties>
</file>